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EEC" w:rsidRDefault="00C41EEC" w:rsidP="00C41EEC">
      <w:pPr>
        <w:ind w:right="928"/>
        <w:rPr>
          <w:rFonts w:ascii="ＭＳ Ｐ明朝" w:eastAsia="ＭＳ Ｐ明朝" w:hAnsi="ＭＳ Ｐ明朝"/>
          <w:b/>
          <w:bCs/>
          <w:szCs w:val="21"/>
        </w:rPr>
      </w:pPr>
      <w:r>
        <w:rPr>
          <w:rFonts w:eastAsia="ＭＳ ゴシック"/>
          <w:b/>
          <w:bCs/>
          <w:noProof/>
          <w:sz w:val="24"/>
        </w:rPr>
        <mc:AlternateContent>
          <mc:Choice Requires="wps">
            <w:drawing>
              <wp:anchor distT="0" distB="0" distL="114300" distR="114300" simplePos="0" relativeHeight="251695616" behindDoc="1" locked="0" layoutInCell="1" allowOverlap="1" wp14:anchorId="0B77E0D9" wp14:editId="10F99ADC">
                <wp:simplePos x="0" y="0"/>
                <wp:positionH relativeFrom="column">
                  <wp:posOffset>356235</wp:posOffset>
                </wp:positionH>
                <wp:positionV relativeFrom="paragraph">
                  <wp:posOffset>60960</wp:posOffset>
                </wp:positionV>
                <wp:extent cx="5162550" cy="401320"/>
                <wp:effectExtent l="0" t="0" r="95250" b="93980"/>
                <wp:wrapNone/>
                <wp:docPr id="2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0" cy="401320"/>
                        </a:xfrm>
                        <a:prstGeom prst="roundRect">
                          <a:avLst>
                            <a:gd name="adj" fmla="val 16667"/>
                          </a:avLst>
                        </a:prstGeom>
                        <a:solidFill>
                          <a:srgbClr val="CCFFCC"/>
                        </a:solidFill>
                        <a:ln w="9525">
                          <a:solidFill>
                            <a:srgbClr val="000000"/>
                          </a:solidFill>
                          <a:round/>
                          <a:headEnd/>
                          <a:tailEnd/>
                        </a:ln>
                        <a:effectLst>
                          <a:outerShdw dist="107763" dir="2700000" algn="ctr" rotWithShape="0">
                            <a:srgbClr val="808080">
                              <a:alpha val="50000"/>
                            </a:srgbClr>
                          </a:outerShdw>
                        </a:effectLst>
                      </wps:spPr>
                      <wps:txbx>
                        <w:txbxContent>
                          <w:p w:rsidR="00C41EEC" w:rsidRPr="00EB6488" w:rsidRDefault="00C41EEC" w:rsidP="00C41EEC">
                            <w:pPr>
                              <w:spacing w:line="360" w:lineRule="auto"/>
                              <w:jc w:val="center"/>
                              <w:rPr>
                                <w:rFonts w:eastAsia="ＭＳ ゴシック"/>
                                <w:b/>
                                <w:bCs/>
                                <w:sz w:val="24"/>
                              </w:rPr>
                            </w:pPr>
                            <w:r>
                              <w:rPr>
                                <w:rFonts w:eastAsia="ＭＳ ゴシック" w:hint="eastAsia"/>
                                <w:b/>
                                <w:bCs/>
                                <w:sz w:val="24"/>
                              </w:rPr>
                              <w:t>令和６年度</w:t>
                            </w:r>
                            <w:r w:rsidRPr="00EB6488">
                              <w:rPr>
                                <w:rFonts w:eastAsia="ＭＳ ゴシック" w:hint="eastAsia"/>
                                <w:b/>
                                <w:bCs/>
                                <w:sz w:val="24"/>
                              </w:rPr>
                              <w:t>「全国学力・学習状況調査」結果</w:t>
                            </w:r>
                            <w:r>
                              <w:rPr>
                                <w:rFonts w:eastAsia="ＭＳ ゴシック" w:hint="eastAsia"/>
                                <w:b/>
                                <w:bCs/>
                                <w:sz w:val="24"/>
                              </w:rPr>
                              <w:t>について</w:t>
                            </w:r>
                            <w:r w:rsidRPr="00EB6488">
                              <w:rPr>
                                <w:rFonts w:eastAsia="ＭＳ ゴシック" w:hint="eastAsia"/>
                                <w:b/>
                                <w:bCs/>
                                <w:sz w:val="24"/>
                              </w:rPr>
                              <w:t>のお知らせ</w:t>
                            </w:r>
                          </w:p>
                          <w:p w:rsidR="00C41EEC" w:rsidRPr="00C14D60" w:rsidRDefault="00C41EEC" w:rsidP="00C41EEC">
                            <w:pPr>
                              <w:spacing w:line="360" w:lineRule="auto"/>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77E0D9" id="AutoShape 23" o:spid="_x0000_s1026" style="position:absolute;left:0;text-align:left;margin-left:28.05pt;margin-top:4.8pt;width:406.5pt;height:31.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" fillcolor="#cfc">
                <v:shadow on="t" opacity=".5" offset="6pt,6pt"/>
                <v:textbox inset="5.85pt,.7pt,5.85pt,.7pt">
                  <w:txbxContent>
                    <w:p w:rsidR="00C41EEC" w:rsidRPr="00EB6488" w:rsidRDefault="00C41EEC" w:rsidP="00C41EEC">
                      <w:pPr>
                        <w:spacing w:line="360" w:lineRule="auto"/>
                        <w:jc w:val="center"/>
                        <w:rPr>
                          <w:rFonts w:eastAsia="ＭＳ ゴシック"/>
                          <w:b/>
                          <w:bCs/>
                          <w:sz w:val="24"/>
                        </w:rPr>
                      </w:pPr>
                      <w:r>
                        <w:rPr>
                          <w:rFonts w:eastAsia="ＭＳ ゴシック" w:hint="eastAsia"/>
                          <w:b/>
                          <w:bCs/>
                          <w:sz w:val="24"/>
                        </w:rPr>
                        <w:t>令和６年度</w:t>
                      </w:r>
                      <w:r w:rsidRPr="00EB6488">
                        <w:rPr>
                          <w:rFonts w:eastAsia="ＭＳ ゴシック" w:hint="eastAsia"/>
                          <w:b/>
                          <w:bCs/>
                          <w:sz w:val="24"/>
                        </w:rPr>
                        <w:t>「全国学力・学習状況調査」結果</w:t>
                      </w:r>
                      <w:r>
                        <w:rPr>
                          <w:rFonts w:eastAsia="ＭＳ ゴシック" w:hint="eastAsia"/>
                          <w:b/>
                          <w:bCs/>
                          <w:sz w:val="24"/>
                        </w:rPr>
                        <w:t>について</w:t>
                      </w:r>
                      <w:r w:rsidRPr="00EB6488">
                        <w:rPr>
                          <w:rFonts w:eastAsia="ＭＳ ゴシック" w:hint="eastAsia"/>
                          <w:b/>
                          <w:bCs/>
                          <w:sz w:val="24"/>
                        </w:rPr>
                        <w:t>のお知らせ</w:t>
                      </w:r>
                    </w:p>
                    <w:p w:rsidR="00C41EEC" w:rsidRPr="00C14D60" w:rsidRDefault="00C41EEC" w:rsidP="00C41EEC">
                      <w:pPr>
                        <w:spacing w:line="360" w:lineRule="auto"/>
                        <w:jc w:val="center"/>
                      </w:pPr>
                    </w:p>
                  </w:txbxContent>
                </v:textbox>
              </v:roundrect>
            </w:pict>
          </mc:Fallback>
        </mc:AlternateContent>
      </w:r>
    </w:p>
    <w:p w:rsidR="00C41EEC" w:rsidRDefault="00C41EEC" w:rsidP="00C41EEC">
      <w:pPr>
        <w:ind w:right="808"/>
        <w:rPr>
          <w:rFonts w:ascii="ＭＳ Ｐ明朝" w:eastAsia="ＭＳ Ｐ明朝" w:hAnsi="ＭＳ Ｐ明朝"/>
          <w:b/>
          <w:bCs/>
          <w:szCs w:val="21"/>
        </w:rPr>
      </w:pPr>
    </w:p>
    <w:p w:rsidR="00C41EEC" w:rsidRPr="00C14D60" w:rsidRDefault="00C41EEC" w:rsidP="00C41EEC">
      <w:pPr>
        <w:ind w:right="808"/>
        <w:rPr>
          <w:rFonts w:ascii="ＭＳ Ｐ明朝" w:eastAsia="ＭＳ Ｐ明朝" w:hAnsi="ＭＳ Ｐ明朝"/>
          <w:b/>
          <w:bCs/>
          <w:szCs w:val="21"/>
        </w:rPr>
      </w:pPr>
    </w:p>
    <w:p w:rsidR="00C41EEC" w:rsidRPr="00C41EEC" w:rsidRDefault="00C41EEC" w:rsidP="00C41EEC">
      <w:pPr>
        <w:ind w:right="202"/>
        <w:jc w:val="right"/>
        <w:rPr>
          <w:rFonts w:ascii="ＭＳ Ｐ明朝" w:eastAsia="ＭＳ Ｐ明朝" w:hAnsi="ＭＳ Ｐ明朝"/>
          <w:b/>
          <w:bCs/>
          <w:sz w:val="24"/>
        </w:rPr>
      </w:pPr>
      <w:r w:rsidRPr="00C41EEC">
        <w:rPr>
          <w:rFonts w:ascii="ＭＳ Ｐ明朝" w:eastAsia="ＭＳ Ｐ明朝" w:hAnsi="ＭＳ Ｐ明朝" w:hint="eastAsia"/>
          <w:b/>
          <w:bCs/>
          <w:kern w:val="0"/>
          <w:sz w:val="24"/>
        </w:rPr>
        <w:t>佐賀市立新栄小学校</w:t>
      </w:r>
    </w:p>
    <w:p w:rsidR="00C41EEC" w:rsidRDefault="00C41EEC" w:rsidP="00C41EEC"/>
    <w:p w:rsidR="00C41EEC" w:rsidRPr="00604252" w:rsidRDefault="00C41EEC" w:rsidP="00C41EEC">
      <w:pPr>
        <w:rPr>
          <w:sz w:val="22"/>
          <w:szCs w:val="22"/>
        </w:rPr>
      </w:pPr>
      <w:r>
        <w:rPr>
          <w:rFonts w:hint="eastAsia"/>
        </w:rPr>
        <w:t xml:space="preserve">　</w:t>
      </w:r>
      <w:r>
        <w:rPr>
          <w:rFonts w:hint="eastAsia"/>
          <w:sz w:val="22"/>
          <w:szCs w:val="22"/>
        </w:rPr>
        <w:t>４</w:t>
      </w:r>
      <w:r w:rsidRPr="00604252">
        <w:rPr>
          <w:rFonts w:hint="eastAsia"/>
          <w:sz w:val="22"/>
          <w:szCs w:val="22"/>
        </w:rPr>
        <w:t>月に文部科学省による学力・学習状況調査を実施しました。全国的な義務教育の機会均等と水準向上のため</w:t>
      </w:r>
      <w:r>
        <w:rPr>
          <w:rFonts w:hint="eastAsia"/>
          <w:sz w:val="22"/>
          <w:szCs w:val="22"/>
        </w:rPr>
        <w:t>，児童</w:t>
      </w:r>
      <w:r w:rsidRPr="00604252">
        <w:rPr>
          <w:rFonts w:hint="eastAsia"/>
          <w:sz w:val="22"/>
          <w:szCs w:val="22"/>
        </w:rPr>
        <w:t>の学力や学習の状況を把握・分析し教育の改善を図るとともに</w:t>
      </w:r>
      <w:r>
        <w:rPr>
          <w:rFonts w:hint="eastAsia"/>
          <w:sz w:val="22"/>
          <w:szCs w:val="22"/>
        </w:rPr>
        <w:t>，児童（生徒）</w:t>
      </w:r>
      <w:r w:rsidRPr="00604252">
        <w:rPr>
          <w:rFonts w:hint="eastAsia"/>
          <w:sz w:val="22"/>
          <w:szCs w:val="22"/>
        </w:rPr>
        <w:t>一人一人の学習改善や学習意欲の向上につなげることを目的としてい</w:t>
      </w:r>
      <w:r>
        <w:rPr>
          <w:rFonts w:hint="eastAsia"/>
          <w:sz w:val="22"/>
          <w:szCs w:val="22"/>
        </w:rPr>
        <w:t>るものです。</w:t>
      </w:r>
    </w:p>
    <w:p w:rsidR="00C41EEC" w:rsidRPr="00604252" w:rsidRDefault="00C41EEC" w:rsidP="00C41EEC">
      <w:pPr>
        <w:rPr>
          <w:sz w:val="22"/>
          <w:szCs w:val="22"/>
        </w:rPr>
      </w:pPr>
      <w:r w:rsidRPr="00604252">
        <w:rPr>
          <w:rFonts w:hint="eastAsia"/>
          <w:sz w:val="22"/>
          <w:szCs w:val="22"/>
        </w:rPr>
        <w:t xml:space="preserve">　</w:t>
      </w:r>
      <w:r>
        <w:rPr>
          <w:rFonts w:hint="eastAsia"/>
          <w:sz w:val="22"/>
          <w:szCs w:val="22"/>
        </w:rPr>
        <w:t>結果を基に，</w:t>
      </w:r>
      <w:r w:rsidRPr="00604252">
        <w:rPr>
          <w:rFonts w:hint="eastAsia"/>
          <w:sz w:val="22"/>
          <w:szCs w:val="22"/>
        </w:rPr>
        <w:t>本校</w:t>
      </w:r>
      <w:r>
        <w:rPr>
          <w:rFonts w:hint="eastAsia"/>
          <w:sz w:val="22"/>
          <w:szCs w:val="22"/>
        </w:rPr>
        <w:t>児童</w:t>
      </w:r>
      <w:r w:rsidRPr="00604252">
        <w:rPr>
          <w:rFonts w:hint="eastAsia"/>
          <w:sz w:val="22"/>
          <w:szCs w:val="22"/>
        </w:rPr>
        <w:t>の学力の傾向を分析し</w:t>
      </w:r>
      <w:r>
        <w:rPr>
          <w:rFonts w:hint="eastAsia"/>
          <w:sz w:val="22"/>
          <w:szCs w:val="22"/>
        </w:rPr>
        <w:t>，学力向上について</w:t>
      </w:r>
      <w:r w:rsidRPr="00604252">
        <w:rPr>
          <w:rFonts w:hint="eastAsia"/>
          <w:sz w:val="22"/>
          <w:szCs w:val="22"/>
        </w:rPr>
        <w:t>対応策をまとめました。その概要についてお知らせいたします。</w:t>
      </w:r>
    </w:p>
    <w:p w:rsidR="00C41EEC" w:rsidRDefault="00C41EEC" w:rsidP="00C41EEC">
      <w:pPr>
        <w:rPr>
          <w:rFonts w:ascii="ＭＳ Ｐゴシック" w:eastAsia="ＭＳ Ｐゴシック" w:hAnsi="ＭＳ Ｐゴシック"/>
          <w:b/>
          <w:sz w:val="22"/>
          <w:szCs w:val="22"/>
        </w:rPr>
      </w:pPr>
    </w:p>
    <w:p w:rsidR="00C41EEC" w:rsidRPr="0067704A" w:rsidRDefault="00C41EEC" w:rsidP="00C41EEC">
      <w:pPr>
        <w:rPr>
          <w:rFonts w:ascii="ＭＳ Ｐゴシック" w:eastAsia="ＭＳ Ｐゴシック" w:hAnsi="ＭＳ Ｐゴシック"/>
          <w:b/>
          <w:sz w:val="22"/>
          <w:szCs w:val="22"/>
        </w:rPr>
      </w:pPr>
      <w:r w:rsidRPr="0067704A">
        <w:rPr>
          <w:rFonts w:ascii="ＭＳ Ｐゴシック" w:eastAsia="ＭＳ Ｐゴシック" w:hAnsi="ＭＳ Ｐゴシック" w:hint="eastAsia"/>
          <w:b/>
          <w:sz w:val="22"/>
          <w:szCs w:val="22"/>
        </w:rPr>
        <w:t>■　調査期日</w:t>
      </w:r>
    </w:p>
    <w:p w:rsidR="00C41EEC" w:rsidRDefault="00C41EEC" w:rsidP="00C41EEC">
      <w:pPr>
        <w:rPr>
          <w:rFonts w:ascii="ＭＳ Ｐ明朝" w:eastAsia="ＭＳ Ｐ明朝" w:hAnsi="ＭＳ Ｐ明朝"/>
          <w:szCs w:val="21"/>
        </w:rPr>
      </w:pPr>
      <w:r>
        <w:rPr>
          <w:rFonts w:ascii="ＭＳ Ｐ明朝" w:eastAsia="ＭＳ Ｐ明朝" w:hAnsi="ＭＳ Ｐ明朝" w:hint="eastAsia"/>
          <w:szCs w:val="21"/>
        </w:rPr>
        <w:t xml:space="preserve">　　　令和６年４月１８日（木）</w:t>
      </w:r>
    </w:p>
    <w:p w:rsidR="00C41EEC" w:rsidRPr="004C5831" w:rsidRDefault="00C41EEC" w:rsidP="00C41EEC">
      <w:pPr>
        <w:rPr>
          <w:rFonts w:ascii="ＭＳ Ｐ明朝" w:eastAsia="ＭＳ Ｐ明朝" w:hAnsi="ＭＳ Ｐ明朝"/>
          <w:szCs w:val="21"/>
        </w:rPr>
      </w:pPr>
    </w:p>
    <w:p w:rsidR="00C41EEC" w:rsidRPr="0067704A" w:rsidRDefault="00C41EEC" w:rsidP="00C41EEC">
      <w:pPr>
        <w:rPr>
          <w:rFonts w:ascii="ＭＳ Ｐゴシック" w:eastAsia="ＭＳ Ｐゴシック" w:hAnsi="ＭＳ Ｐゴシック"/>
          <w:b/>
          <w:sz w:val="22"/>
          <w:szCs w:val="22"/>
        </w:rPr>
      </w:pPr>
      <w:r w:rsidRPr="0067704A">
        <w:rPr>
          <w:rFonts w:ascii="ＭＳ Ｐゴシック" w:eastAsia="ＭＳ Ｐゴシック" w:hAnsi="ＭＳ Ｐゴシック" w:hint="eastAsia"/>
          <w:b/>
          <w:sz w:val="22"/>
          <w:szCs w:val="22"/>
        </w:rPr>
        <w:t>■　調査の対象学年</w:t>
      </w:r>
    </w:p>
    <w:p w:rsidR="00C41EEC" w:rsidRDefault="00C41EEC" w:rsidP="00C41EEC">
      <w:pPr>
        <w:rPr>
          <w:rFonts w:ascii="ＭＳ Ｐ明朝" w:eastAsia="ＭＳ Ｐ明朝" w:hAnsi="ＭＳ Ｐ明朝"/>
          <w:szCs w:val="21"/>
        </w:rPr>
      </w:pPr>
      <w:r>
        <w:rPr>
          <w:rFonts w:ascii="ＭＳ Ｐ明朝" w:eastAsia="ＭＳ Ｐ明朝" w:hAnsi="ＭＳ Ｐ明朝" w:hint="eastAsia"/>
          <w:szCs w:val="21"/>
        </w:rPr>
        <w:t xml:space="preserve">　　　　小学校６年生児童</w:t>
      </w:r>
    </w:p>
    <w:p w:rsidR="00C41EEC" w:rsidRDefault="00C41EEC" w:rsidP="00C41EEC">
      <w:pPr>
        <w:rPr>
          <w:rFonts w:ascii="ＭＳ Ｐゴシック" w:eastAsia="ＭＳ Ｐゴシック" w:hAnsi="ＭＳ Ｐゴシック"/>
          <w:b/>
          <w:sz w:val="22"/>
          <w:szCs w:val="22"/>
        </w:rPr>
      </w:pPr>
    </w:p>
    <w:p w:rsidR="00C41EEC" w:rsidRPr="00FA3DA2" w:rsidRDefault="00C41EEC" w:rsidP="00C41EEC">
      <w:pPr>
        <w:rPr>
          <w:rFonts w:ascii="ＭＳ Ｐゴシック" w:eastAsia="ＭＳ Ｐゴシック" w:hAnsi="ＭＳ Ｐゴシック"/>
          <w:b/>
          <w:sz w:val="22"/>
          <w:szCs w:val="22"/>
        </w:rPr>
      </w:pPr>
      <w:r w:rsidRPr="00FA3DA2">
        <w:rPr>
          <w:rFonts w:ascii="ＭＳ Ｐゴシック" w:eastAsia="ＭＳ Ｐゴシック" w:hAnsi="ＭＳ Ｐゴシック" w:hint="eastAsia"/>
          <w:b/>
          <w:sz w:val="22"/>
          <w:szCs w:val="22"/>
        </w:rPr>
        <w:t>■　調査の内容</w:t>
      </w:r>
    </w:p>
    <w:p w:rsidR="00C41EEC" w:rsidRDefault="00C41EEC" w:rsidP="00C41EEC">
      <w:pPr>
        <w:rPr>
          <w:rFonts w:ascii="ＭＳ Ｐ明朝" w:eastAsia="ＭＳ Ｐ明朝" w:hAnsi="ＭＳ Ｐ明朝"/>
          <w:szCs w:val="21"/>
        </w:rPr>
      </w:pPr>
    </w:p>
    <w:p w:rsidR="00C41EEC" w:rsidRDefault="00C41EEC" w:rsidP="00C41EEC">
      <w:pPr>
        <w:rPr>
          <w:rFonts w:ascii="ＭＳ Ｐ明朝" w:eastAsia="ＭＳ Ｐ明朝" w:hAnsi="ＭＳ Ｐ明朝"/>
          <w:szCs w:val="21"/>
        </w:rPr>
      </w:pPr>
      <w:r>
        <w:rPr>
          <w:rFonts w:ascii="ＭＳ Ｐ明朝" w:eastAsia="ＭＳ Ｐ明朝" w:hAnsi="ＭＳ Ｐ明朝" w:hint="eastAsia"/>
          <w:szCs w:val="21"/>
        </w:rPr>
        <w:t xml:space="preserve">　（１）　教科に関する調査（国語，算数・数学）</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8"/>
      </w:tblGrid>
      <w:tr w:rsidR="00C41EEC" w:rsidTr="0099443B">
        <w:trPr>
          <w:trHeight w:val="1751"/>
        </w:trPr>
        <w:tc>
          <w:tcPr>
            <w:tcW w:w="9450" w:type="dxa"/>
          </w:tcPr>
          <w:p w:rsidR="00C41EEC" w:rsidRDefault="00C41EEC" w:rsidP="0099443B">
            <w:pPr>
              <w:ind w:left="201" w:hangingChars="100" w:hanging="201"/>
              <w:rPr>
                <w:rFonts w:ascii="ＭＳ Ｐ明朝" w:eastAsia="ＭＳ Ｐ明朝" w:hAnsi="ＭＳ Ｐ明朝"/>
                <w:szCs w:val="21"/>
              </w:rPr>
            </w:pPr>
            <w:r>
              <w:rPr>
                <w:rFonts w:ascii="ＭＳ Ｐ明朝" w:eastAsia="ＭＳ Ｐ明朝" w:hAnsi="ＭＳ Ｐ明朝" w:hint="eastAsia"/>
                <w:szCs w:val="21"/>
              </w:rPr>
              <w:t>①身に付けておかなければ後の学年等の学習内容に影響を及ぼす内容や，実生活において不可欠であり常に活用できるようになっていることが望ましい知識・技能等に関わる内容。</w:t>
            </w:r>
          </w:p>
          <w:p w:rsidR="00C41EEC" w:rsidRDefault="00C41EEC" w:rsidP="0099443B">
            <w:pPr>
              <w:widowControl/>
              <w:ind w:left="201" w:hangingChars="100" w:hanging="201"/>
              <w:jc w:val="left"/>
              <w:rPr>
                <w:rFonts w:ascii="ＭＳ Ｐ明朝" w:eastAsia="ＭＳ Ｐ明朝" w:hAnsi="ＭＳ Ｐ明朝"/>
                <w:szCs w:val="21"/>
              </w:rPr>
            </w:pPr>
            <w:r>
              <w:rPr>
                <w:rFonts w:ascii="ＭＳ Ｐ明朝" w:eastAsia="ＭＳ Ｐ明朝" w:hAnsi="ＭＳ Ｐ明朝" w:hint="eastAsia"/>
                <w:szCs w:val="21"/>
              </w:rPr>
              <w:t>②知識・技能等を実生活の様々な場面に活用する力や，様々な課題解決のための構想を立て実践し評価・改善する力等に関わる内容。</w:t>
            </w:r>
          </w:p>
          <w:p w:rsidR="00C41EEC" w:rsidRDefault="00C41EEC" w:rsidP="0099443B">
            <w:pPr>
              <w:widowControl/>
              <w:ind w:leftChars="100" w:left="201"/>
              <w:jc w:val="left"/>
              <w:rPr>
                <w:rFonts w:ascii="ＭＳ Ｐ明朝" w:eastAsia="ＭＳ Ｐ明朝" w:hAnsi="ＭＳ Ｐ明朝"/>
                <w:szCs w:val="21"/>
              </w:rPr>
            </w:pPr>
            <w:r>
              <w:rPr>
                <w:rFonts w:ascii="ＭＳ Ｐ明朝" w:eastAsia="ＭＳ Ｐ明朝" w:hAnsi="ＭＳ Ｐ明朝" w:hint="eastAsia"/>
                <w:szCs w:val="21"/>
              </w:rPr>
              <w:t>調査問題では，上記①と②を一体的に問うこととする。</w:t>
            </w:r>
          </w:p>
        </w:tc>
      </w:tr>
    </w:tbl>
    <w:p w:rsidR="00C41EEC" w:rsidRDefault="00C41EEC" w:rsidP="00C41EEC">
      <w:pPr>
        <w:rPr>
          <w:rFonts w:ascii="ＭＳ Ｐ明朝" w:eastAsia="ＭＳ Ｐ明朝" w:hAnsi="ＭＳ Ｐ明朝"/>
          <w:szCs w:val="21"/>
        </w:rPr>
      </w:pPr>
    </w:p>
    <w:p w:rsidR="00C41EEC" w:rsidRDefault="00C41EEC" w:rsidP="00C41EEC">
      <w:pPr>
        <w:ind w:firstLineChars="100" w:firstLine="201"/>
        <w:rPr>
          <w:rFonts w:ascii="ＭＳ Ｐ明朝" w:eastAsia="ＭＳ Ｐ明朝" w:hAnsi="ＭＳ Ｐ明朝"/>
          <w:szCs w:val="21"/>
        </w:rPr>
      </w:pPr>
      <w:r>
        <w:rPr>
          <w:rFonts w:ascii="ＭＳ Ｐ明朝" w:eastAsia="ＭＳ Ｐ明朝" w:hAnsi="ＭＳ Ｐ明朝" w:hint="eastAsia"/>
          <w:szCs w:val="21"/>
        </w:rPr>
        <w:t>（２）　生活習慣や学習環境等に関する質問調査</w:t>
      </w:r>
    </w:p>
    <w:tbl>
      <w:tblPr>
        <w:tblpPr w:leftFromText="142" w:rightFromText="142" w:vertAnchor="text" w:horzAnchor="margin" w:tblpX="300"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2"/>
        <w:gridCol w:w="4725"/>
      </w:tblGrid>
      <w:tr w:rsidR="00C41EEC" w:rsidTr="0099443B">
        <w:trPr>
          <w:trHeight w:val="300"/>
        </w:trPr>
        <w:tc>
          <w:tcPr>
            <w:tcW w:w="4722" w:type="dxa"/>
            <w:shd w:val="clear" w:color="auto" w:fill="CCFFCC"/>
          </w:tcPr>
          <w:p w:rsidR="00C41EEC" w:rsidRPr="001408C8" w:rsidRDefault="00C41EEC" w:rsidP="0099443B">
            <w:pPr>
              <w:jc w:val="center"/>
              <w:rPr>
                <w:rFonts w:ascii="ＭＳ Ｐ明朝" w:eastAsia="ＭＳ Ｐ明朝" w:hAnsi="ＭＳ Ｐ明朝"/>
                <w:szCs w:val="21"/>
              </w:rPr>
            </w:pPr>
            <w:r>
              <w:rPr>
                <w:rFonts w:ascii="ＭＳ Ｐ明朝" w:eastAsia="ＭＳ Ｐ明朝" w:hAnsi="ＭＳ Ｐ明朝" w:hint="eastAsia"/>
                <w:szCs w:val="21"/>
              </w:rPr>
              <w:t>児童（生徒）に対する調査</w:t>
            </w:r>
          </w:p>
        </w:tc>
        <w:tc>
          <w:tcPr>
            <w:tcW w:w="4725" w:type="dxa"/>
            <w:shd w:val="clear" w:color="auto" w:fill="CCFFCC"/>
          </w:tcPr>
          <w:p w:rsidR="00C41EEC" w:rsidRDefault="00C41EEC" w:rsidP="0099443B">
            <w:pPr>
              <w:jc w:val="center"/>
              <w:rPr>
                <w:rFonts w:ascii="ＭＳ Ｐ明朝" w:eastAsia="ＭＳ Ｐ明朝" w:hAnsi="ＭＳ Ｐ明朝"/>
                <w:szCs w:val="21"/>
              </w:rPr>
            </w:pPr>
            <w:r>
              <w:rPr>
                <w:rFonts w:ascii="ＭＳ Ｐ明朝" w:eastAsia="ＭＳ Ｐ明朝" w:hAnsi="ＭＳ Ｐ明朝" w:hint="eastAsia"/>
                <w:szCs w:val="21"/>
              </w:rPr>
              <w:t>学校に対する調査</w:t>
            </w:r>
          </w:p>
        </w:tc>
      </w:tr>
      <w:tr w:rsidR="00C41EEC" w:rsidTr="0099443B">
        <w:trPr>
          <w:trHeight w:val="1110"/>
        </w:trPr>
        <w:tc>
          <w:tcPr>
            <w:tcW w:w="4722" w:type="dxa"/>
          </w:tcPr>
          <w:p w:rsidR="00C41EEC" w:rsidRDefault="00C41EEC" w:rsidP="0099443B">
            <w:pPr>
              <w:rPr>
                <w:rFonts w:ascii="ＭＳ Ｐ明朝" w:eastAsia="ＭＳ Ｐ明朝" w:hAnsi="ＭＳ Ｐ明朝"/>
                <w:szCs w:val="21"/>
              </w:rPr>
            </w:pPr>
            <w:r>
              <w:rPr>
                <w:rFonts w:ascii="ＭＳ Ｐ明朝" w:eastAsia="ＭＳ Ｐ明朝" w:hAnsi="ＭＳ Ｐ明朝" w:hint="eastAsia"/>
                <w:szCs w:val="21"/>
              </w:rPr>
              <w:t xml:space="preserve">　学習意欲，学習方法，学習環境，生活の諸側面等に関する調査</w:t>
            </w:r>
          </w:p>
          <w:p w:rsidR="00C41EEC" w:rsidRDefault="00C41EEC" w:rsidP="0099443B">
            <w:pPr>
              <w:ind w:left="402" w:hangingChars="200" w:hanging="402"/>
              <w:rPr>
                <w:rFonts w:ascii="ＭＳ Ｐ明朝" w:eastAsia="ＭＳ Ｐ明朝" w:hAnsi="ＭＳ Ｐ明朝"/>
                <w:szCs w:val="21"/>
              </w:rPr>
            </w:pPr>
            <w:r>
              <w:rPr>
                <w:rFonts w:ascii="ＭＳ Ｐ明朝" w:eastAsia="ＭＳ Ｐ明朝" w:hAnsi="ＭＳ Ｐ明朝" w:hint="eastAsia"/>
                <w:szCs w:val="21"/>
              </w:rPr>
              <w:t>（例）学習に対する興味・関心，授業内容の理解度，基本的生活習慣，家庭学習の状況　など</w:t>
            </w:r>
          </w:p>
        </w:tc>
        <w:tc>
          <w:tcPr>
            <w:tcW w:w="4725" w:type="dxa"/>
          </w:tcPr>
          <w:p w:rsidR="00C41EEC" w:rsidRDefault="00C41EEC" w:rsidP="0099443B">
            <w:pPr>
              <w:rPr>
                <w:rFonts w:ascii="ＭＳ Ｐ明朝" w:eastAsia="ＭＳ Ｐ明朝" w:hAnsi="ＭＳ Ｐ明朝"/>
                <w:szCs w:val="21"/>
              </w:rPr>
            </w:pPr>
            <w:r>
              <w:rPr>
                <w:rFonts w:ascii="ＭＳ Ｐ明朝" w:eastAsia="ＭＳ Ｐ明朝" w:hAnsi="ＭＳ Ｐ明朝" w:hint="eastAsia"/>
                <w:szCs w:val="21"/>
              </w:rPr>
              <w:t xml:space="preserve">　指導方法に関する取組や人的・物的な教育条件の整備の状況等に関する調査</w:t>
            </w:r>
          </w:p>
          <w:p w:rsidR="00C41EEC" w:rsidRDefault="00C41EEC" w:rsidP="0099443B">
            <w:pPr>
              <w:ind w:left="402" w:hangingChars="200" w:hanging="402"/>
              <w:rPr>
                <w:rFonts w:ascii="ＭＳ Ｐ明朝" w:eastAsia="ＭＳ Ｐ明朝" w:hAnsi="ＭＳ Ｐ明朝"/>
                <w:szCs w:val="21"/>
              </w:rPr>
            </w:pPr>
            <w:r>
              <w:rPr>
                <w:rFonts w:ascii="ＭＳ Ｐ明朝" w:eastAsia="ＭＳ Ｐ明朝" w:hAnsi="ＭＳ Ｐ明朝" w:hint="eastAsia"/>
                <w:szCs w:val="21"/>
              </w:rPr>
              <w:t>（例）授業の改善に関する取組，指導方法の工夫，</w:t>
            </w:r>
          </w:p>
          <w:p w:rsidR="00C41EEC" w:rsidRDefault="00C41EEC" w:rsidP="0099443B">
            <w:pPr>
              <w:ind w:leftChars="200" w:left="402"/>
              <w:rPr>
                <w:rFonts w:ascii="ＭＳ Ｐ明朝" w:eastAsia="ＭＳ Ｐ明朝" w:hAnsi="ＭＳ Ｐ明朝"/>
                <w:szCs w:val="21"/>
              </w:rPr>
            </w:pPr>
            <w:r>
              <w:rPr>
                <w:rFonts w:ascii="ＭＳ Ｐ明朝" w:eastAsia="ＭＳ Ｐ明朝" w:hAnsi="ＭＳ Ｐ明朝" w:hint="eastAsia"/>
                <w:szCs w:val="21"/>
              </w:rPr>
              <w:t>学校運営に関する取組，家庭・地域との連携の状況　など</w:t>
            </w:r>
          </w:p>
        </w:tc>
      </w:tr>
    </w:tbl>
    <w:p w:rsidR="00C41EEC" w:rsidRPr="00E55148" w:rsidRDefault="00C41EEC" w:rsidP="00C41EEC">
      <w:pPr>
        <w:rPr>
          <w:rFonts w:ascii="ＭＳ Ｐ明朝" w:eastAsia="ＭＳ Ｐ明朝" w:hAnsi="ＭＳ Ｐ明朝"/>
          <w:szCs w:val="21"/>
        </w:rPr>
      </w:pPr>
    </w:p>
    <w:p w:rsidR="00C41EEC" w:rsidRPr="00D60CFE" w:rsidRDefault="00C41EEC" w:rsidP="00C41EEC">
      <w:pPr>
        <w:rPr>
          <w:rFonts w:ascii="ＭＳ Ｐ明朝" w:eastAsia="ＭＳ Ｐ明朝" w:hAnsi="ＭＳ Ｐ明朝"/>
          <w:sz w:val="28"/>
          <w:szCs w:val="21"/>
        </w:rPr>
      </w:pPr>
      <w:r>
        <w:rPr>
          <w:rFonts w:ascii="ＭＳ Ｐ明朝" w:eastAsia="ＭＳ Ｐ明朝" w:hAnsi="ＭＳ Ｐ明朝" w:hint="eastAsia"/>
          <w:sz w:val="28"/>
          <w:szCs w:val="21"/>
        </w:rPr>
        <w:t>■</w:t>
      </w:r>
      <w:r w:rsidRPr="00D60CFE">
        <w:rPr>
          <w:rFonts w:ascii="ＭＳ Ｐ明朝" w:eastAsia="ＭＳ Ｐ明朝" w:hAnsi="ＭＳ Ｐ明朝" w:hint="eastAsia"/>
          <w:sz w:val="28"/>
          <w:szCs w:val="21"/>
        </w:rPr>
        <w:t>調査結果及び考察について</w:t>
      </w:r>
    </w:p>
    <w:p w:rsidR="00C41EEC" w:rsidRPr="000B58C4" w:rsidRDefault="00C41EEC" w:rsidP="00C41EEC">
      <w:pPr>
        <w:ind w:firstLineChars="100" w:firstLine="201"/>
        <w:rPr>
          <w:rFonts w:ascii="ＭＳ Ｐ明朝" w:eastAsia="ＭＳ Ｐ明朝" w:hAnsi="ＭＳ Ｐ明朝"/>
        </w:rPr>
      </w:pPr>
      <w:r w:rsidRPr="000B58C4">
        <w:rPr>
          <w:rFonts w:ascii="ＭＳ Ｐ明朝" w:eastAsia="ＭＳ Ｐ明朝" w:hAnsi="ＭＳ Ｐ明朝" w:hint="eastAsia"/>
        </w:rPr>
        <w:t>全国学力</w:t>
      </w:r>
      <w:r>
        <w:rPr>
          <w:rFonts w:ascii="ＭＳ Ｐ明朝" w:eastAsia="ＭＳ Ｐ明朝" w:hAnsi="ＭＳ Ｐ明朝" w:hint="eastAsia"/>
        </w:rPr>
        <w:t>・</w:t>
      </w:r>
      <w:r w:rsidRPr="000B58C4">
        <w:rPr>
          <w:rFonts w:ascii="ＭＳ Ｐ明朝" w:eastAsia="ＭＳ Ｐ明朝" w:hAnsi="ＭＳ Ｐ明朝" w:hint="eastAsia"/>
        </w:rPr>
        <w:t>学習状況調査は小学6年生・中学3年生と限られた学年が対象</w:t>
      </w:r>
      <w:r>
        <w:rPr>
          <w:rFonts w:ascii="ＭＳ Ｐ明朝" w:eastAsia="ＭＳ Ｐ明朝" w:hAnsi="ＭＳ Ｐ明朝" w:hint="eastAsia"/>
        </w:rPr>
        <w:t>であり，教科は国語と算数・数学</w:t>
      </w:r>
      <w:r w:rsidRPr="000B58C4">
        <w:rPr>
          <w:rFonts w:ascii="ＭＳ Ｐ明朝" w:eastAsia="ＭＳ Ｐ明朝" w:hAnsi="ＭＳ Ｐ明朝" w:hint="eastAsia"/>
        </w:rPr>
        <w:t>に限られています。さらに</w:t>
      </w:r>
      <w:r>
        <w:rPr>
          <w:rFonts w:ascii="ＭＳ Ｐ明朝" w:eastAsia="ＭＳ Ｐ明朝" w:hAnsi="ＭＳ Ｐ明朝" w:hint="eastAsia"/>
        </w:rPr>
        <w:t>，</w:t>
      </w:r>
      <w:r w:rsidRPr="000B58C4">
        <w:rPr>
          <w:rFonts w:ascii="ＭＳ Ｐ明朝" w:eastAsia="ＭＳ Ｐ明朝" w:hAnsi="ＭＳ Ｐ明朝" w:hint="eastAsia"/>
        </w:rPr>
        <w:t>出題は各教科の限られた分野（問題）です。したがって</w:t>
      </w:r>
      <w:r>
        <w:rPr>
          <w:rFonts w:ascii="ＭＳ Ｐ明朝" w:eastAsia="ＭＳ Ｐ明朝" w:hAnsi="ＭＳ Ｐ明朝" w:hint="eastAsia"/>
        </w:rPr>
        <w:t>，</w:t>
      </w:r>
      <w:r w:rsidRPr="000B58C4">
        <w:rPr>
          <w:rFonts w:ascii="ＭＳ Ｐ明朝" w:eastAsia="ＭＳ Ｐ明朝" w:hAnsi="ＭＳ Ｐ明朝" w:hint="eastAsia"/>
        </w:rPr>
        <w:t>この調査によって測定できるのは</w:t>
      </w:r>
      <w:r>
        <w:rPr>
          <w:rFonts w:ascii="ＭＳ Ｐ明朝" w:eastAsia="ＭＳ Ｐ明朝" w:hAnsi="ＭＳ Ｐ明朝" w:hint="eastAsia"/>
        </w:rPr>
        <w:t>，</w:t>
      </w:r>
      <w:r w:rsidRPr="000B58C4">
        <w:rPr>
          <w:rFonts w:ascii="ＭＳ Ｐ明朝" w:eastAsia="ＭＳ Ｐ明朝" w:hAnsi="ＭＳ Ｐ明朝" w:hint="eastAsia"/>
        </w:rPr>
        <w:t>「学力の特定の一部分」であり「学校教育活動の一側面」であることをご了解の上</w:t>
      </w:r>
      <w:r>
        <w:rPr>
          <w:rFonts w:ascii="ＭＳ Ｐ明朝" w:eastAsia="ＭＳ Ｐ明朝" w:hAnsi="ＭＳ Ｐ明朝" w:hint="eastAsia"/>
        </w:rPr>
        <w:t>，ご覧</w:t>
      </w:r>
      <w:r w:rsidRPr="000B58C4">
        <w:rPr>
          <w:rFonts w:ascii="ＭＳ Ｐ明朝" w:eastAsia="ＭＳ Ｐ明朝" w:hAnsi="ＭＳ Ｐ明朝" w:hint="eastAsia"/>
        </w:rPr>
        <w:t>ください。</w:t>
      </w:r>
    </w:p>
    <w:p w:rsidR="00C41EEC" w:rsidRPr="00712E41" w:rsidRDefault="00C41EEC" w:rsidP="00C41EEC">
      <w:pPr>
        <w:rPr>
          <w:rFonts w:ascii="ＭＳ Ｐ明朝" w:eastAsia="ＭＳ Ｐ明朝" w:hAnsi="ＭＳ Ｐ明朝"/>
          <w:szCs w:val="21"/>
        </w:rPr>
      </w:pPr>
    </w:p>
    <w:p w:rsidR="00C41EEC" w:rsidRDefault="00C41EEC" w:rsidP="00C41EEC">
      <w:pPr>
        <w:rPr>
          <w:rFonts w:ascii="ＭＳ Ｐ明朝" w:eastAsia="ＭＳ Ｐ明朝" w:hAnsi="ＭＳ Ｐ明朝"/>
          <w:szCs w:val="21"/>
        </w:rPr>
      </w:pPr>
    </w:p>
    <w:p w:rsidR="00C41EEC" w:rsidRDefault="00C41EEC" w:rsidP="00C41EEC">
      <w:pPr>
        <w:rPr>
          <w:rFonts w:ascii="ＭＳ Ｐ明朝" w:eastAsia="ＭＳ Ｐ明朝" w:hAnsi="ＭＳ Ｐ明朝"/>
          <w:szCs w:val="21"/>
        </w:rPr>
      </w:pPr>
    </w:p>
    <w:p w:rsidR="00C41EEC" w:rsidRDefault="00C41EEC" w:rsidP="00C41EEC">
      <w:pPr>
        <w:rPr>
          <w:rFonts w:ascii="ＭＳ Ｐ明朝" w:eastAsia="ＭＳ Ｐ明朝" w:hAnsi="ＭＳ Ｐ明朝"/>
          <w:szCs w:val="21"/>
        </w:rPr>
      </w:pPr>
    </w:p>
    <w:p w:rsidR="00C41EEC" w:rsidRDefault="00C41EEC" w:rsidP="00C41EEC">
      <w:pPr>
        <w:rPr>
          <w:rFonts w:ascii="ＭＳ Ｐ明朝" w:eastAsia="ＭＳ Ｐ明朝" w:hAnsi="ＭＳ Ｐ明朝"/>
          <w:szCs w:val="21"/>
        </w:rPr>
      </w:pPr>
    </w:p>
    <w:p w:rsidR="00C41EEC" w:rsidRDefault="00C41EEC" w:rsidP="00C41EEC">
      <w:pPr>
        <w:rPr>
          <w:rFonts w:ascii="ＭＳ Ｐ明朝" w:eastAsia="ＭＳ Ｐ明朝" w:hAnsi="ＭＳ Ｐ明朝"/>
          <w:szCs w:val="21"/>
        </w:rPr>
      </w:pPr>
    </w:p>
    <w:p w:rsidR="004136B4" w:rsidRPr="007563A8" w:rsidRDefault="004136B4" w:rsidP="004136B4">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lastRenderedPageBreak/>
        <w:t>■　調査結果及び考察</w:t>
      </w:r>
    </w:p>
    <w:p w:rsidR="004136B4" w:rsidRDefault="00100334" w:rsidP="004136B4">
      <w:pPr>
        <w:ind w:firstLineChars="100" w:firstLine="201"/>
        <w:rPr>
          <w:rFonts w:ascii="ＭＳ Ｐゴシック" w:eastAsia="ＭＳ Ｐゴシック" w:hAnsi="ＭＳ Ｐゴシック"/>
          <w:b/>
          <w:sz w:val="22"/>
          <w:szCs w:val="22"/>
        </w:rPr>
      </w:pPr>
      <w:r>
        <w:rPr>
          <w:noProof/>
        </w:rPr>
        <w:drawing>
          <wp:anchor distT="0" distB="0" distL="114300" distR="114300" simplePos="0" relativeHeight="251693568" behindDoc="0" locked="0" layoutInCell="1" allowOverlap="1" wp14:anchorId="18CD61A9" wp14:editId="16E2E6A0">
            <wp:simplePos x="0" y="0"/>
            <wp:positionH relativeFrom="margin">
              <wp:align>right</wp:align>
            </wp:positionH>
            <wp:positionV relativeFrom="paragraph">
              <wp:posOffset>19050</wp:posOffset>
            </wp:positionV>
            <wp:extent cx="4858385" cy="2600960"/>
            <wp:effectExtent l="0" t="0" r="18415" b="8890"/>
            <wp:wrapNone/>
            <wp:docPr id="7" name="グラフ 7">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4136B4" w:rsidRPr="007563A8">
        <w:rPr>
          <w:rFonts w:ascii="ＭＳ Ｐゴシック" w:eastAsia="ＭＳ Ｐゴシック" w:hAnsi="ＭＳ Ｐゴシック" w:hint="eastAsia"/>
          <w:b/>
          <w:sz w:val="22"/>
          <w:szCs w:val="22"/>
        </w:rPr>
        <w:t>１　国　語</w:t>
      </w:r>
    </w:p>
    <w:p w:rsidR="00357F10" w:rsidRDefault="00357F10" w:rsidP="00100334">
      <w:pPr>
        <w:rPr>
          <w:rFonts w:ascii="ＭＳ Ｐゴシック" w:eastAsia="ＭＳ Ｐゴシック" w:hAnsi="ＭＳ Ｐゴシック"/>
          <w:b/>
          <w:sz w:val="22"/>
          <w:szCs w:val="22"/>
        </w:rPr>
      </w:pPr>
    </w:p>
    <w:p w:rsidR="00100334" w:rsidRDefault="00100334" w:rsidP="00100334">
      <w:pPr>
        <w:rPr>
          <w:rFonts w:ascii="ＭＳ Ｐゴシック" w:eastAsia="ＭＳ Ｐゴシック" w:hAnsi="ＭＳ Ｐゴシック"/>
          <w:b/>
          <w:sz w:val="22"/>
          <w:szCs w:val="22"/>
        </w:rPr>
      </w:pPr>
    </w:p>
    <w:p w:rsidR="00100334" w:rsidRDefault="00100334" w:rsidP="00100334">
      <w:pPr>
        <w:rPr>
          <w:rFonts w:ascii="ＭＳ Ｐゴシック" w:eastAsia="ＭＳ Ｐゴシック" w:hAnsi="ＭＳ Ｐゴシック"/>
          <w:b/>
          <w:sz w:val="22"/>
          <w:szCs w:val="22"/>
        </w:rPr>
      </w:pPr>
    </w:p>
    <w:p w:rsidR="00100334" w:rsidRDefault="00100334" w:rsidP="00100334">
      <w:pPr>
        <w:rPr>
          <w:rFonts w:ascii="ＭＳ Ｐゴシック" w:eastAsia="ＭＳ Ｐゴシック" w:hAnsi="ＭＳ Ｐゴシック"/>
          <w:b/>
          <w:sz w:val="22"/>
          <w:szCs w:val="22"/>
        </w:rPr>
      </w:pPr>
    </w:p>
    <w:p w:rsidR="00100334" w:rsidRDefault="00100334" w:rsidP="00100334">
      <w:pPr>
        <w:rPr>
          <w:rFonts w:ascii="ＭＳ Ｐゴシック" w:eastAsia="ＭＳ Ｐゴシック" w:hAnsi="ＭＳ Ｐゴシック"/>
          <w:b/>
          <w:sz w:val="22"/>
          <w:szCs w:val="22"/>
        </w:rPr>
      </w:pPr>
    </w:p>
    <w:p w:rsidR="00100334" w:rsidRDefault="00100334" w:rsidP="00100334">
      <w:pPr>
        <w:rPr>
          <w:rFonts w:ascii="ＭＳ Ｐゴシック" w:eastAsia="ＭＳ Ｐゴシック" w:hAnsi="ＭＳ Ｐゴシック"/>
          <w:b/>
          <w:sz w:val="22"/>
          <w:szCs w:val="22"/>
        </w:rPr>
      </w:pPr>
    </w:p>
    <w:p w:rsidR="00100334" w:rsidRDefault="00100334" w:rsidP="00100334">
      <w:pPr>
        <w:rPr>
          <w:rFonts w:ascii="ＭＳ Ｐゴシック" w:eastAsia="ＭＳ Ｐゴシック" w:hAnsi="ＭＳ Ｐゴシック"/>
          <w:b/>
          <w:sz w:val="22"/>
          <w:szCs w:val="22"/>
        </w:rPr>
      </w:pPr>
    </w:p>
    <w:p w:rsidR="00100334" w:rsidRDefault="00100334" w:rsidP="00100334">
      <w:pPr>
        <w:rPr>
          <w:rFonts w:ascii="ＭＳ Ｐゴシック" w:eastAsia="ＭＳ Ｐゴシック" w:hAnsi="ＭＳ Ｐゴシック"/>
          <w:b/>
          <w:sz w:val="22"/>
          <w:szCs w:val="22"/>
        </w:rPr>
      </w:pPr>
    </w:p>
    <w:p w:rsidR="00100334" w:rsidRDefault="00100334" w:rsidP="00100334">
      <w:pPr>
        <w:rPr>
          <w:rFonts w:ascii="ＭＳ Ｐゴシック" w:eastAsia="ＭＳ Ｐゴシック" w:hAnsi="ＭＳ Ｐゴシック"/>
          <w:b/>
          <w:sz w:val="22"/>
          <w:szCs w:val="22"/>
        </w:rPr>
      </w:pPr>
    </w:p>
    <w:p w:rsidR="00100334" w:rsidRDefault="00100334" w:rsidP="00100334">
      <w:pPr>
        <w:rPr>
          <w:rFonts w:ascii="ＭＳ Ｐゴシック" w:eastAsia="ＭＳ Ｐゴシック" w:hAnsi="ＭＳ Ｐゴシック"/>
          <w:b/>
          <w:sz w:val="22"/>
          <w:szCs w:val="22"/>
        </w:rPr>
      </w:pPr>
    </w:p>
    <w:p w:rsidR="00100334" w:rsidRDefault="00100334" w:rsidP="00100334">
      <w:pPr>
        <w:rPr>
          <w:rFonts w:ascii="ＭＳ Ｐゴシック" w:eastAsia="ＭＳ Ｐゴシック" w:hAnsi="ＭＳ Ｐゴシック"/>
          <w:b/>
          <w:sz w:val="22"/>
          <w:szCs w:val="22"/>
        </w:rPr>
      </w:pPr>
    </w:p>
    <w:p w:rsidR="00100334" w:rsidRDefault="00100334" w:rsidP="00100334">
      <w:pPr>
        <w:rPr>
          <w:rFonts w:ascii="ＭＳ Ｐゴシック" w:eastAsia="ＭＳ Ｐゴシック" w:hAnsi="ＭＳ Ｐゴシック"/>
          <w:b/>
          <w:sz w:val="22"/>
          <w:szCs w:val="22"/>
        </w:rPr>
      </w:pPr>
    </w:p>
    <w:p w:rsidR="004136B4" w:rsidRDefault="004136B4" w:rsidP="004136B4">
      <w:pPr>
        <w:ind w:firstLineChars="100" w:firstLine="21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（１）結　果</w:t>
      </w:r>
    </w:p>
    <w:p w:rsidR="004136B4" w:rsidRDefault="004136B4" w:rsidP="004136B4">
      <w:pPr>
        <w:ind w:leftChars="100" w:left="412" w:hangingChars="100" w:hanging="211"/>
        <w:rPr>
          <w:rFonts w:ascii="ＭＳ Ｐ明朝" w:eastAsia="ＭＳ Ｐ明朝" w:hAnsi="ＭＳ Ｐ明朝"/>
          <w:sz w:val="22"/>
          <w:szCs w:val="21"/>
        </w:rPr>
      </w:pPr>
      <w:r w:rsidRPr="004613F6">
        <w:rPr>
          <w:rFonts w:ascii="ＭＳ Ｐ明朝" w:eastAsia="ＭＳ Ｐ明朝" w:hAnsi="ＭＳ Ｐ明朝" w:hint="eastAsia"/>
          <w:sz w:val="22"/>
          <w:szCs w:val="21"/>
        </w:rPr>
        <w:t xml:space="preserve">　　　全体での正答率は</w:t>
      </w:r>
      <w:r w:rsidR="00F804F1">
        <w:rPr>
          <w:rFonts w:ascii="ＭＳ Ｐ明朝" w:eastAsia="ＭＳ Ｐ明朝" w:hAnsi="ＭＳ Ｐ明朝" w:hint="eastAsia"/>
          <w:sz w:val="22"/>
          <w:szCs w:val="21"/>
        </w:rPr>
        <w:t>，</w:t>
      </w:r>
      <w:r w:rsidRPr="004613F6">
        <w:rPr>
          <w:rFonts w:ascii="ＭＳ Ｐ明朝" w:eastAsia="ＭＳ Ｐ明朝" w:hAnsi="ＭＳ Ｐ明朝" w:hint="eastAsia"/>
          <w:sz w:val="22"/>
          <w:szCs w:val="21"/>
        </w:rPr>
        <w:t>全国を１．７％下回</w:t>
      </w:r>
      <w:r w:rsidR="004613F6">
        <w:rPr>
          <w:rFonts w:ascii="ＭＳ Ｐ明朝" w:eastAsia="ＭＳ Ｐ明朝" w:hAnsi="ＭＳ Ｐ明朝" w:hint="eastAsia"/>
          <w:sz w:val="22"/>
          <w:szCs w:val="21"/>
        </w:rPr>
        <w:t>り</w:t>
      </w:r>
      <w:r w:rsidRPr="004613F6">
        <w:rPr>
          <w:rFonts w:ascii="ＭＳ Ｐ明朝" w:eastAsia="ＭＳ Ｐ明朝" w:hAnsi="ＭＳ Ｐ明朝" w:hint="eastAsia"/>
          <w:sz w:val="22"/>
          <w:szCs w:val="21"/>
        </w:rPr>
        <w:t>ましたが</w:t>
      </w:r>
      <w:r w:rsidR="00F804F1">
        <w:rPr>
          <w:rFonts w:ascii="ＭＳ Ｐ明朝" w:eastAsia="ＭＳ Ｐ明朝" w:hAnsi="ＭＳ Ｐ明朝" w:hint="eastAsia"/>
          <w:sz w:val="22"/>
          <w:szCs w:val="21"/>
        </w:rPr>
        <w:t>，</w:t>
      </w:r>
      <w:r>
        <w:rPr>
          <w:rFonts w:ascii="ＭＳ Ｐ明朝" w:eastAsia="ＭＳ Ｐ明朝" w:hAnsi="ＭＳ Ｐ明朝" w:hint="eastAsia"/>
          <w:sz w:val="22"/>
          <w:szCs w:val="21"/>
        </w:rPr>
        <w:t>「書くこと」は全国平均正答率を上回っています。</w:t>
      </w:r>
      <w:r w:rsidR="006A23D1">
        <w:rPr>
          <w:rFonts w:ascii="ＭＳ Ｐ明朝" w:eastAsia="ＭＳ Ｐ明朝" w:hAnsi="ＭＳ Ｐ明朝" w:hint="eastAsia"/>
          <w:sz w:val="22"/>
          <w:szCs w:val="21"/>
        </w:rPr>
        <w:t>終わりの問題になるほど</w:t>
      </w:r>
      <w:r w:rsidR="00F804F1">
        <w:rPr>
          <w:rFonts w:ascii="ＭＳ Ｐ明朝" w:eastAsia="ＭＳ Ｐ明朝" w:hAnsi="ＭＳ Ｐ明朝" w:hint="eastAsia"/>
          <w:sz w:val="22"/>
          <w:szCs w:val="21"/>
        </w:rPr>
        <w:t>，</w:t>
      </w:r>
      <w:r w:rsidR="006A23D1">
        <w:rPr>
          <w:rFonts w:ascii="ＭＳ Ｐ明朝" w:eastAsia="ＭＳ Ｐ明朝" w:hAnsi="ＭＳ Ｐ明朝" w:hint="eastAsia"/>
          <w:sz w:val="22"/>
          <w:szCs w:val="21"/>
        </w:rPr>
        <w:t>無回答の割合が高くなっていました。</w:t>
      </w:r>
    </w:p>
    <w:p w:rsidR="004136B4" w:rsidRPr="00637C42" w:rsidRDefault="004136B4" w:rsidP="004136B4">
      <w:pPr>
        <w:rPr>
          <w:rFonts w:ascii="ＭＳ Ｐ明朝" w:eastAsia="ＭＳ Ｐ明朝" w:hAnsi="ＭＳ Ｐ明朝"/>
          <w:sz w:val="22"/>
          <w:szCs w:val="21"/>
        </w:rPr>
      </w:pPr>
    </w:p>
    <w:p w:rsidR="004136B4" w:rsidRPr="00D10F00" w:rsidRDefault="004136B4" w:rsidP="004136B4">
      <w:pPr>
        <w:ind w:firstLineChars="100" w:firstLine="201"/>
        <w:rPr>
          <w:rFonts w:ascii="ＭＳ Ｐ明朝" w:eastAsia="ＭＳ Ｐ明朝" w:hAnsi="ＭＳ Ｐ明朝"/>
          <w:szCs w:val="21"/>
        </w:rPr>
      </w:pPr>
      <w:r w:rsidRPr="00D10F00">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２</w:t>
      </w:r>
      <w:r w:rsidRPr="00D10F00">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成果と</w:t>
      </w:r>
      <w:r w:rsidRPr="00D10F00">
        <w:rPr>
          <w:rFonts w:ascii="ＭＳ Ｐゴシック" w:eastAsia="ＭＳ Ｐゴシック" w:hAnsi="ＭＳ Ｐゴシック" w:hint="eastAsia"/>
          <w:szCs w:val="21"/>
        </w:rPr>
        <w:t>課題</w:t>
      </w:r>
    </w:p>
    <w:p w:rsidR="004136B4" w:rsidRPr="00B651AD" w:rsidRDefault="004136B4" w:rsidP="004136B4">
      <w:pPr>
        <w:ind w:left="402" w:hangingChars="200" w:hanging="402"/>
        <w:rPr>
          <w:rFonts w:ascii="ＭＳ Ｐ明朝" w:eastAsia="ＭＳ Ｐ明朝" w:hAnsi="ＭＳ Ｐ明朝"/>
          <w:sz w:val="22"/>
          <w:szCs w:val="21"/>
        </w:rPr>
      </w:pPr>
      <w:r>
        <w:rPr>
          <w:rFonts w:ascii="ＭＳ Ｐ明朝" w:eastAsia="ＭＳ Ｐ明朝" w:hAnsi="ＭＳ Ｐ明朝" w:hint="eastAsia"/>
          <w:szCs w:val="21"/>
        </w:rPr>
        <w:t xml:space="preserve">　　　　</w:t>
      </w:r>
      <w:r w:rsidRPr="00B651AD">
        <w:rPr>
          <w:rFonts w:ascii="ＭＳ Ｐ明朝" w:eastAsia="ＭＳ Ｐ明朝" w:hAnsi="ＭＳ Ｐ明朝" w:hint="eastAsia"/>
          <w:sz w:val="22"/>
          <w:szCs w:val="21"/>
        </w:rPr>
        <w:t>今回の調査で</w:t>
      </w:r>
      <w:r>
        <w:rPr>
          <w:rFonts w:ascii="ＭＳ Ｐ明朝" w:eastAsia="ＭＳ Ｐ明朝" w:hAnsi="ＭＳ Ｐ明朝" w:hint="eastAsia"/>
          <w:sz w:val="22"/>
          <w:szCs w:val="21"/>
        </w:rPr>
        <w:t>，「書くこと」の正答率が全国平均正答率を３．７ポイント上回りました。課題は，目的や意図に応じて</w:t>
      </w:r>
      <w:r w:rsidR="00F804F1">
        <w:rPr>
          <w:rFonts w:ascii="ＭＳ Ｐ明朝" w:eastAsia="ＭＳ Ｐ明朝" w:hAnsi="ＭＳ Ｐ明朝" w:hint="eastAsia"/>
          <w:sz w:val="22"/>
          <w:szCs w:val="21"/>
        </w:rPr>
        <w:t>，</w:t>
      </w:r>
      <w:r>
        <w:rPr>
          <w:rFonts w:ascii="ＭＳ Ｐ明朝" w:eastAsia="ＭＳ Ｐ明朝" w:hAnsi="ＭＳ Ｐ明朝" w:hint="eastAsia"/>
          <w:sz w:val="22"/>
          <w:szCs w:val="21"/>
        </w:rPr>
        <w:t>日常生活の中から話題を決め伝え合う内容を検討する問題です。問題や資料の中から情報をくみ取ることと</w:t>
      </w:r>
      <w:r w:rsidR="00F804F1">
        <w:rPr>
          <w:rFonts w:ascii="ＭＳ Ｐ明朝" w:eastAsia="ＭＳ Ｐ明朝" w:hAnsi="ＭＳ Ｐ明朝" w:hint="eastAsia"/>
          <w:sz w:val="22"/>
          <w:szCs w:val="21"/>
        </w:rPr>
        <w:t>，</w:t>
      </w:r>
      <w:r>
        <w:rPr>
          <w:rFonts w:ascii="ＭＳ Ｐ明朝" w:eastAsia="ＭＳ Ｐ明朝" w:hAnsi="ＭＳ Ｐ明朝" w:hint="eastAsia"/>
          <w:sz w:val="22"/>
          <w:szCs w:val="21"/>
        </w:rPr>
        <w:t>問題の形式に慣れていないことに困難さを感じていると考えられます。児童の記述力を高めることは，「話すこと・聞くこと」，「書くこと」，「読むこと」の力を伸ばすことにつながります。</w:t>
      </w:r>
      <w:r w:rsidR="004613F6">
        <w:rPr>
          <w:rFonts w:ascii="ＭＳ Ｐ明朝" w:eastAsia="ＭＳ Ｐ明朝" w:hAnsi="ＭＳ Ｐ明朝" w:hint="eastAsia"/>
          <w:sz w:val="22"/>
          <w:szCs w:val="21"/>
        </w:rPr>
        <w:t>また</w:t>
      </w:r>
      <w:r w:rsidR="00F804F1">
        <w:rPr>
          <w:rFonts w:ascii="ＭＳ Ｐ明朝" w:eastAsia="ＭＳ Ｐ明朝" w:hAnsi="ＭＳ Ｐ明朝" w:hint="eastAsia"/>
          <w:sz w:val="22"/>
          <w:szCs w:val="21"/>
        </w:rPr>
        <w:t>，</w:t>
      </w:r>
      <w:r>
        <w:rPr>
          <w:rFonts w:ascii="ＭＳ Ｐ明朝" w:eastAsia="ＭＳ Ｐ明朝" w:hAnsi="ＭＳ Ｐ明朝" w:hint="eastAsia"/>
          <w:sz w:val="22"/>
          <w:szCs w:val="21"/>
        </w:rPr>
        <w:t>単なる「知識」を問う問題ではなく，「思考力・判断力・表現力」を重視した問題が増えていく傾向にありますので，授業改善を通して，日々の授業で力を付けていくことが重要であると捉えています。</w:t>
      </w:r>
    </w:p>
    <w:p w:rsidR="004136B4" w:rsidRDefault="004136B4" w:rsidP="004136B4">
      <w:pPr>
        <w:rPr>
          <w:rFonts w:ascii="ＭＳ Ｐ明朝" w:eastAsia="ＭＳ Ｐ明朝" w:hAnsi="ＭＳ Ｐ明朝"/>
          <w:szCs w:val="21"/>
        </w:rPr>
      </w:pPr>
    </w:p>
    <w:p w:rsidR="004136B4" w:rsidRPr="0035096D" w:rsidRDefault="004136B4" w:rsidP="004136B4">
      <w:pPr>
        <w:ind w:firstLineChars="100" w:firstLine="201"/>
        <w:rPr>
          <w:rFonts w:ascii="ＭＳ Ｐゴシック" w:eastAsia="ＭＳ Ｐゴシック" w:hAnsi="ＭＳ Ｐゴシック"/>
          <w:szCs w:val="21"/>
        </w:rPr>
      </w:pPr>
      <w:r w:rsidRPr="0035096D">
        <w:rPr>
          <w:rFonts w:ascii="ＭＳ Ｐゴシック" w:eastAsia="ＭＳ Ｐゴシック" w:hAnsi="ＭＳ Ｐゴシック" w:hint="eastAsia"/>
          <w:szCs w:val="21"/>
        </w:rPr>
        <w:t>（３）　学力向上のための取り組み</w:t>
      </w:r>
    </w:p>
    <w:p w:rsidR="004136B4" w:rsidRDefault="00A01392" w:rsidP="004136B4">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88448" behindDoc="0" locked="0" layoutInCell="1" allowOverlap="1" wp14:anchorId="4FA587F8" wp14:editId="1C5E1BAC">
                <wp:simplePos x="0" y="0"/>
                <wp:positionH relativeFrom="margin">
                  <wp:posOffset>167677</wp:posOffset>
                </wp:positionH>
                <wp:positionV relativeFrom="paragraph">
                  <wp:posOffset>14316</wp:posOffset>
                </wp:positionV>
                <wp:extent cx="5939790" cy="2210540"/>
                <wp:effectExtent l="0" t="0" r="22860" b="18415"/>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210540"/>
                        </a:xfrm>
                        <a:prstGeom prst="roundRect">
                          <a:avLst>
                            <a:gd name="adj" fmla="val 16667"/>
                          </a:avLst>
                        </a:prstGeom>
                        <a:solidFill>
                          <a:srgbClr val="CCFFFF"/>
                        </a:solidFill>
                        <a:ln w="9525">
                          <a:solidFill>
                            <a:srgbClr val="000000"/>
                          </a:solidFill>
                          <a:round/>
                          <a:headEnd/>
                          <a:tailEnd/>
                        </a:ln>
                      </wps:spPr>
                      <wps:txbx>
                        <w:txbxContent>
                          <w:p w:rsidR="004136B4" w:rsidRDefault="004136B4" w:rsidP="004136B4">
                            <w:pPr>
                              <w:ind w:left="212" w:hangingChars="100" w:hanging="212"/>
                              <w:rPr>
                                <w:b/>
                                <w:sz w:val="22"/>
                                <w:szCs w:val="22"/>
                              </w:rPr>
                            </w:pPr>
                            <w:r>
                              <w:rPr>
                                <w:rFonts w:hint="eastAsia"/>
                                <w:b/>
                                <w:sz w:val="22"/>
                                <w:szCs w:val="22"/>
                              </w:rPr>
                              <w:t>【学校</w:t>
                            </w:r>
                            <w:r w:rsidRPr="002F3898">
                              <w:rPr>
                                <w:rFonts w:hint="eastAsia"/>
                                <w:b/>
                                <w:sz w:val="22"/>
                                <w:szCs w:val="22"/>
                              </w:rPr>
                              <w:t>では】</w:t>
                            </w:r>
                          </w:p>
                          <w:p w:rsidR="004136B4" w:rsidRDefault="004136B4" w:rsidP="004136B4">
                            <w:pPr>
                              <w:ind w:left="211" w:hangingChars="100" w:hanging="211"/>
                              <w:rPr>
                                <w:sz w:val="22"/>
                                <w:szCs w:val="22"/>
                              </w:rPr>
                            </w:pPr>
                            <w:r w:rsidRPr="0035096D">
                              <w:rPr>
                                <w:rFonts w:hint="eastAsia"/>
                                <w:sz w:val="22"/>
                                <w:szCs w:val="22"/>
                              </w:rPr>
                              <w:t>○</w:t>
                            </w:r>
                            <w:r>
                              <w:rPr>
                                <w:rFonts w:hint="eastAsia"/>
                                <w:sz w:val="22"/>
                                <w:szCs w:val="22"/>
                              </w:rPr>
                              <w:t>子どもが</w:t>
                            </w:r>
                            <w:r>
                              <w:rPr>
                                <w:sz w:val="22"/>
                                <w:szCs w:val="22"/>
                              </w:rPr>
                              <w:t>主体的に学べるように，授業</w:t>
                            </w:r>
                            <w:r>
                              <w:rPr>
                                <w:rFonts w:hint="eastAsia"/>
                                <w:sz w:val="22"/>
                                <w:szCs w:val="22"/>
                              </w:rPr>
                              <w:t>の</w:t>
                            </w:r>
                            <w:r>
                              <w:rPr>
                                <w:sz w:val="22"/>
                                <w:szCs w:val="22"/>
                              </w:rPr>
                              <w:t>在り方</w:t>
                            </w:r>
                            <w:r w:rsidR="00A01392">
                              <w:rPr>
                                <w:rFonts w:hint="eastAsia"/>
                                <w:sz w:val="22"/>
                                <w:szCs w:val="22"/>
                              </w:rPr>
                              <w:t>（主体的</w:t>
                            </w:r>
                            <w:r w:rsidR="00A01392">
                              <w:rPr>
                                <w:sz w:val="22"/>
                                <w:szCs w:val="22"/>
                              </w:rPr>
                              <w:t>・対話的で深い学び</w:t>
                            </w:r>
                            <w:r w:rsidR="00A01392">
                              <w:rPr>
                                <w:rFonts w:hint="eastAsia"/>
                                <w:sz w:val="22"/>
                                <w:szCs w:val="22"/>
                              </w:rPr>
                              <w:t>）</w:t>
                            </w:r>
                            <w:r>
                              <w:rPr>
                                <w:sz w:val="22"/>
                                <w:szCs w:val="22"/>
                              </w:rPr>
                              <w:t>を工夫</w:t>
                            </w:r>
                            <w:r>
                              <w:rPr>
                                <w:rFonts w:hint="eastAsia"/>
                                <w:sz w:val="22"/>
                                <w:szCs w:val="22"/>
                              </w:rPr>
                              <w:t>することで</w:t>
                            </w:r>
                            <w:r>
                              <w:rPr>
                                <w:sz w:val="22"/>
                                <w:szCs w:val="22"/>
                              </w:rPr>
                              <w:t>，</w:t>
                            </w:r>
                            <w:r>
                              <w:rPr>
                                <w:rFonts w:hint="eastAsia"/>
                                <w:sz w:val="22"/>
                                <w:szCs w:val="22"/>
                              </w:rPr>
                              <w:t>子ども</w:t>
                            </w:r>
                            <w:r>
                              <w:rPr>
                                <w:sz w:val="22"/>
                                <w:szCs w:val="22"/>
                              </w:rPr>
                              <w:t>同士が話し合</w:t>
                            </w:r>
                            <w:r>
                              <w:rPr>
                                <w:rFonts w:hint="eastAsia"/>
                                <w:sz w:val="22"/>
                                <w:szCs w:val="22"/>
                              </w:rPr>
                              <w:t>い</w:t>
                            </w:r>
                            <w:r>
                              <w:rPr>
                                <w:sz w:val="22"/>
                                <w:szCs w:val="22"/>
                              </w:rPr>
                              <w:t>ながら，深く学んでいけるようにします。</w:t>
                            </w:r>
                          </w:p>
                          <w:p w:rsidR="004613F6" w:rsidRDefault="004613F6" w:rsidP="004613F6">
                            <w:pPr>
                              <w:ind w:left="211" w:hangingChars="100" w:hanging="211"/>
                              <w:rPr>
                                <w:sz w:val="22"/>
                                <w:szCs w:val="22"/>
                              </w:rPr>
                            </w:pPr>
                            <w:r>
                              <w:rPr>
                                <w:rFonts w:hint="eastAsia"/>
                                <w:sz w:val="22"/>
                                <w:szCs w:val="22"/>
                              </w:rPr>
                              <w:t>○授業で</w:t>
                            </w:r>
                            <w:r w:rsidR="00F804F1">
                              <w:rPr>
                                <w:rFonts w:hint="eastAsia"/>
                                <w:sz w:val="22"/>
                                <w:szCs w:val="22"/>
                              </w:rPr>
                              <w:t>，</w:t>
                            </w:r>
                            <w:r>
                              <w:rPr>
                                <w:rFonts w:hint="eastAsia"/>
                                <w:sz w:val="22"/>
                                <w:szCs w:val="22"/>
                              </w:rPr>
                              <w:t>ピックアップされた言葉の中から自分で言葉を選んでまとめを書いたり</w:t>
                            </w:r>
                            <w:r w:rsidR="00F804F1">
                              <w:rPr>
                                <w:rFonts w:hint="eastAsia"/>
                                <w:sz w:val="22"/>
                                <w:szCs w:val="22"/>
                              </w:rPr>
                              <w:t>，</w:t>
                            </w:r>
                            <w:r>
                              <w:rPr>
                                <w:rFonts w:hint="eastAsia"/>
                                <w:sz w:val="22"/>
                                <w:szCs w:val="22"/>
                              </w:rPr>
                              <w:t>新栄っ子カードの</w:t>
                            </w:r>
                            <w:r>
                              <w:rPr>
                                <w:rFonts w:hint="eastAsia"/>
                                <w:sz w:val="22"/>
                                <w:szCs w:val="22"/>
                              </w:rPr>
                              <w:t>3</w:t>
                            </w:r>
                            <w:r>
                              <w:rPr>
                                <w:rFonts w:hint="eastAsia"/>
                                <w:sz w:val="22"/>
                                <w:szCs w:val="22"/>
                              </w:rPr>
                              <w:t>行日記で条件付き作文に取り組んだりする場面を増や</w:t>
                            </w:r>
                            <w:r w:rsidR="00A01392">
                              <w:rPr>
                                <w:rFonts w:hint="eastAsia"/>
                                <w:sz w:val="22"/>
                                <w:szCs w:val="22"/>
                              </w:rPr>
                              <w:t>したり</w:t>
                            </w:r>
                            <w:r>
                              <w:rPr>
                                <w:rFonts w:hint="eastAsia"/>
                                <w:sz w:val="22"/>
                                <w:szCs w:val="22"/>
                              </w:rPr>
                              <w:t>す</w:t>
                            </w:r>
                            <w:r w:rsidR="00A01392">
                              <w:rPr>
                                <w:rFonts w:hint="eastAsia"/>
                                <w:sz w:val="22"/>
                                <w:szCs w:val="22"/>
                              </w:rPr>
                              <w:t>る</w:t>
                            </w:r>
                            <w:r>
                              <w:rPr>
                                <w:rFonts w:hint="eastAsia"/>
                                <w:sz w:val="22"/>
                                <w:szCs w:val="22"/>
                              </w:rPr>
                              <w:t>ことで</w:t>
                            </w:r>
                            <w:r w:rsidR="00F804F1">
                              <w:rPr>
                                <w:rFonts w:hint="eastAsia"/>
                                <w:sz w:val="22"/>
                                <w:szCs w:val="22"/>
                              </w:rPr>
                              <w:t>，</w:t>
                            </w:r>
                            <w:r>
                              <w:rPr>
                                <w:rFonts w:hint="eastAsia"/>
                                <w:sz w:val="22"/>
                                <w:szCs w:val="22"/>
                              </w:rPr>
                              <w:t>情報を選択して条件に沿って書くことに慣れさせていきます。</w:t>
                            </w:r>
                          </w:p>
                          <w:p w:rsidR="004136B4" w:rsidRPr="00637C42" w:rsidRDefault="004136B4" w:rsidP="004136B4">
                            <w:pPr>
                              <w:ind w:left="211" w:hangingChars="100" w:hanging="211"/>
                              <w:rPr>
                                <w:sz w:val="22"/>
                                <w:szCs w:val="22"/>
                              </w:rPr>
                            </w:pPr>
                            <w:r>
                              <w:rPr>
                                <w:rFonts w:hint="eastAsia"/>
                                <w:sz w:val="22"/>
                                <w:szCs w:val="22"/>
                              </w:rPr>
                              <w:t>○</w:t>
                            </w:r>
                            <w:r w:rsidRPr="00637C42">
                              <w:rPr>
                                <w:rFonts w:hint="eastAsia"/>
                                <w:sz w:val="22"/>
                                <w:szCs w:val="22"/>
                              </w:rPr>
                              <w:t>漢字の読み書き，ことわざ等の学習に一層力を入れるとともに，辞書</w:t>
                            </w:r>
                            <w:r w:rsidR="00A01392">
                              <w:rPr>
                                <w:rFonts w:hint="eastAsia"/>
                                <w:sz w:val="22"/>
                                <w:szCs w:val="22"/>
                              </w:rPr>
                              <w:t>やタブレット</w:t>
                            </w:r>
                            <w:r w:rsidRPr="00637C42">
                              <w:rPr>
                                <w:rFonts w:hint="eastAsia"/>
                                <w:sz w:val="22"/>
                                <w:szCs w:val="22"/>
                              </w:rPr>
                              <w:t>を活用させ，語彙力を増やします。</w:t>
                            </w:r>
                          </w:p>
                          <w:p w:rsidR="004136B4" w:rsidRPr="00637C42" w:rsidRDefault="004136B4" w:rsidP="004136B4">
                            <w:pPr>
                              <w:rPr>
                                <w:sz w:val="22"/>
                                <w:szCs w:val="22"/>
                              </w:rPr>
                            </w:pPr>
                            <w:r>
                              <w:rPr>
                                <w:rFonts w:ascii="Cambria Math" w:hAnsi="Cambria Math" w:cs="Cambria Math" w:hint="eastAsia"/>
                                <w:sz w:val="22"/>
                                <w:szCs w:val="22"/>
                              </w:rPr>
                              <w:t>○</w:t>
                            </w:r>
                            <w:r>
                              <w:rPr>
                                <w:rFonts w:hint="eastAsia"/>
                                <w:sz w:val="22"/>
                                <w:szCs w:val="22"/>
                              </w:rPr>
                              <w:t>インタビュー，</w:t>
                            </w:r>
                            <w:r w:rsidRPr="00637C42">
                              <w:rPr>
                                <w:rFonts w:hint="eastAsia"/>
                                <w:sz w:val="22"/>
                                <w:szCs w:val="22"/>
                              </w:rPr>
                              <w:t>案内や紹介など，日常生活につながる言語活動を授業場面で設定します。</w:t>
                            </w:r>
                          </w:p>
                          <w:p w:rsidR="004136B4" w:rsidRPr="004B6EED" w:rsidRDefault="004136B4" w:rsidP="004136B4">
                            <w:pPr>
                              <w:rPr>
                                <w:sz w:val="22"/>
                                <w:szCs w:val="22"/>
                              </w:rPr>
                            </w:pPr>
                            <w:r w:rsidRPr="00637C42">
                              <w:rPr>
                                <w:rFonts w:hint="eastAsia"/>
                                <w:sz w:val="22"/>
                                <w:szCs w:val="22"/>
                              </w:rPr>
                              <w:t xml:space="preserve">　習得した国語の力を活用させる場面を増やすことで，表現力を向上させていきます</w:t>
                            </w:r>
                            <w:r w:rsidR="00F74011">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A587F8" id="AutoShape 26" o:spid="_x0000_s1027" style="position:absolute;left:0;text-align:left;margin-left:13.2pt;margin-top:1.15pt;width:467.7pt;height:174.05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" fillcolor="#cff">
                <v:textbox inset="5.85pt,.7pt,5.85pt,.7pt">
                  <w:txbxContent>
                    <w:p w:rsidR="004136B4" w:rsidRDefault="004136B4" w:rsidP="004136B4">
                      <w:pPr>
                        <w:ind w:left="212" w:hangingChars="100" w:hanging="212"/>
                        <w:rPr>
                          <w:b/>
                          <w:sz w:val="22"/>
                          <w:szCs w:val="22"/>
                        </w:rPr>
                      </w:pPr>
                      <w:r>
                        <w:rPr>
                          <w:rFonts w:hint="eastAsia"/>
                          <w:b/>
                          <w:sz w:val="22"/>
                          <w:szCs w:val="22"/>
                        </w:rPr>
                        <w:t>【学校</w:t>
                      </w:r>
                      <w:r w:rsidRPr="002F3898">
                        <w:rPr>
                          <w:rFonts w:hint="eastAsia"/>
                          <w:b/>
                          <w:sz w:val="22"/>
                          <w:szCs w:val="22"/>
                        </w:rPr>
                        <w:t>では】</w:t>
                      </w:r>
                    </w:p>
                    <w:p w:rsidR="004136B4" w:rsidRDefault="004136B4" w:rsidP="004136B4">
                      <w:pPr>
                        <w:ind w:left="211" w:hangingChars="100" w:hanging="211"/>
                        <w:rPr>
                          <w:sz w:val="22"/>
                          <w:szCs w:val="22"/>
                        </w:rPr>
                      </w:pPr>
                      <w:r w:rsidRPr="0035096D">
                        <w:rPr>
                          <w:rFonts w:hint="eastAsia"/>
                          <w:sz w:val="22"/>
                          <w:szCs w:val="22"/>
                        </w:rPr>
                        <w:t>○</w:t>
                      </w:r>
                      <w:r>
                        <w:rPr>
                          <w:rFonts w:hint="eastAsia"/>
                          <w:sz w:val="22"/>
                          <w:szCs w:val="22"/>
                        </w:rPr>
                        <w:t>子どもが</w:t>
                      </w:r>
                      <w:r>
                        <w:rPr>
                          <w:sz w:val="22"/>
                          <w:szCs w:val="22"/>
                        </w:rPr>
                        <w:t>主体的に学べるように，授業</w:t>
                      </w:r>
                      <w:r>
                        <w:rPr>
                          <w:rFonts w:hint="eastAsia"/>
                          <w:sz w:val="22"/>
                          <w:szCs w:val="22"/>
                        </w:rPr>
                        <w:t>の</w:t>
                      </w:r>
                      <w:r>
                        <w:rPr>
                          <w:sz w:val="22"/>
                          <w:szCs w:val="22"/>
                        </w:rPr>
                        <w:t>在り方</w:t>
                      </w:r>
                      <w:r w:rsidR="00A01392">
                        <w:rPr>
                          <w:rFonts w:hint="eastAsia"/>
                          <w:sz w:val="22"/>
                          <w:szCs w:val="22"/>
                        </w:rPr>
                        <w:t>（主体的</w:t>
                      </w:r>
                      <w:r w:rsidR="00A01392">
                        <w:rPr>
                          <w:sz w:val="22"/>
                          <w:szCs w:val="22"/>
                        </w:rPr>
                        <w:t>・対話的で深い学び</w:t>
                      </w:r>
                      <w:r w:rsidR="00A01392">
                        <w:rPr>
                          <w:rFonts w:hint="eastAsia"/>
                          <w:sz w:val="22"/>
                          <w:szCs w:val="22"/>
                        </w:rPr>
                        <w:t>）</w:t>
                      </w:r>
                      <w:r>
                        <w:rPr>
                          <w:sz w:val="22"/>
                          <w:szCs w:val="22"/>
                        </w:rPr>
                        <w:t>を工夫</w:t>
                      </w:r>
                      <w:r>
                        <w:rPr>
                          <w:rFonts w:hint="eastAsia"/>
                          <w:sz w:val="22"/>
                          <w:szCs w:val="22"/>
                        </w:rPr>
                        <w:t>することで</w:t>
                      </w:r>
                      <w:r>
                        <w:rPr>
                          <w:sz w:val="22"/>
                          <w:szCs w:val="22"/>
                        </w:rPr>
                        <w:t>，</w:t>
                      </w:r>
                      <w:r>
                        <w:rPr>
                          <w:rFonts w:hint="eastAsia"/>
                          <w:sz w:val="22"/>
                          <w:szCs w:val="22"/>
                        </w:rPr>
                        <w:t>子ども</w:t>
                      </w:r>
                      <w:r>
                        <w:rPr>
                          <w:sz w:val="22"/>
                          <w:szCs w:val="22"/>
                        </w:rPr>
                        <w:t>同士が話し合</w:t>
                      </w:r>
                      <w:r>
                        <w:rPr>
                          <w:rFonts w:hint="eastAsia"/>
                          <w:sz w:val="22"/>
                          <w:szCs w:val="22"/>
                        </w:rPr>
                        <w:t>い</w:t>
                      </w:r>
                      <w:r>
                        <w:rPr>
                          <w:sz w:val="22"/>
                          <w:szCs w:val="22"/>
                        </w:rPr>
                        <w:t>ながら，深く学んでいけるようにします。</w:t>
                      </w:r>
                    </w:p>
                    <w:p w:rsidR="004613F6" w:rsidRDefault="004613F6" w:rsidP="004613F6">
                      <w:pPr>
                        <w:ind w:left="211" w:hangingChars="100" w:hanging="211"/>
                        <w:rPr>
                          <w:sz w:val="22"/>
                          <w:szCs w:val="22"/>
                        </w:rPr>
                      </w:pPr>
                      <w:r>
                        <w:rPr>
                          <w:rFonts w:hint="eastAsia"/>
                          <w:sz w:val="22"/>
                          <w:szCs w:val="22"/>
                        </w:rPr>
                        <w:t>○授業で</w:t>
                      </w:r>
                      <w:r w:rsidR="00F804F1">
                        <w:rPr>
                          <w:rFonts w:hint="eastAsia"/>
                          <w:sz w:val="22"/>
                          <w:szCs w:val="22"/>
                        </w:rPr>
                        <w:t>，</w:t>
                      </w:r>
                      <w:r>
                        <w:rPr>
                          <w:rFonts w:hint="eastAsia"/>
                          <w:sz w:val="22"/>
                          <w:szCs w:val="22"/>
                        </w:rPr>
                        <w:t>ピックアップされた言葉の中から自分で言葉を選んでまとめを書いたり</w:t>
                      </w:r>
                      <w:r w:rsidR="00F804F1">
                        <w:rPr>
                          <w:rFonts w:hint="eastAsia"/>
                          <w:sz w:val="22"/>
                          <w:szCs w:val="22"/>
                        </w:rPr>
                        <w:t>，</w:t>
                      </w:r>
                      <w:r>
                        <w:rPr>
                          <w:rFonts w:hint="eastAsia"/>
                          <w:sz w:val="22"/>
                          <w:szCs w:val="22"/>
                        </w:rPr>
                        <w:t>新栄っ子カードの</w:t>
                      </w:r>
                      <w:r>
                        <w:rPr>
                          <w:rFonts w:hint="eastAsia"/>
                          <w:sz w:val="22"/>
                          <w:szCs w:val="22"/>
                        </w:rPr>
                        <w:t>3</w:t>
                      </w:r>
                      <w:r>
                        <w:rPr>
                          <w:rFonts w:hint="eastAsia"/>
                          <w:sz w:val="22"/>
                          <w:szCs w:val="22"/>
                        </w:rPr>
                        <w:t>行日記で条件付き作文に取り組んだりする場面を増や</w:t>
                      </w:r>
                      <w:r w:rsidR="00A01392">
                        <w:rPr>
                          <w:rFonts w:hint="eastAsia"/>
                          <w:sz w:val="22"/>
                          <w:szCs w:val="22"/>
                        </w:rPr>
                        <w:t>したり</w:t>
                      </w:r>
                      <w:r>
                        <w:rPr>
                          <w:rFonts w:hint="eastAsia"/>
                          <w:sz w:val="22"/>
                          <w:szCs w:val="22"/>
                        </w:rPr>
                        <w:t>す</w:t>
                      </w:r>
                      <w:r w:rsidR="00A01392">
                        <w:rPr>
                          <w:rFonts w:hint="eastAsia"/>
                          <w:sz w:val="22"/>
                          <w:szCs w:val="22"/>
                        </w:rPr>
                        <w:t>る</w:t>
                      </w:r>
                      <w:r>
                        <w:rPr>
                          <w:rFonts w:hint="eastAsia"/>
                          <w:sz w:val="22"/>
                          <w:szCs w:val="22"/>
                        </w:rPr>
                        <w:t>ことで</w:t>
                      </w:r>
                      <w:r w:rsidR="00F804F1">
                        <w:rPr>
                          <w:rFonts w:hint="eastAsia"/>
                          <w:sz w:val="22"/>
                          <w:szCs w:val="22"/>
                        </w:rPr>
                        <w:t>，</w:t>
                      </w:r>
                      <w:r>
                        <w:rPr>
                          <w:rFonts w:hint="eastAsia"/>
                          <w:sz w:val="22"/>
                          <w:szCs w:val="22"/>
                        </w:rPr>
                        <w:t>情報を選択して条件に沿って書くことに慣れさせていきます。</w:t>
                      </w:r>
                    </w:p>
                    <w:p w:rsidR="004136B4" w:rsidRPr="00637C42" w:rsidRDefault="004136B4" w:rsidP="004136B4">
                      <w:pPr>
                        <w:ind w:left="211" w:hangingChars="100" w:hanging="211"/>
                        <w:rPr>
                          <w:sz w:val="22"/>
                          <w:szCs w:val="22"/>
                        </w:rPr>
                      </w:pPr>
                      <w:r>
                        <w:rPr>
                          <w:rFonts w:hint="eastAsia"/>
                          <w:sz w:val="22"/>
                          <w:szCs w:val="22"/>
                        </w:rPr>
                        <w:t>○</w:t>
                      </w:r>
                      <w:r w:rsidRPr="00637C42">
                        <w:rPr>
                          <w:rFonts w:hint="eastAsia"/>
                          <w:sz w:val="22"/>
                          <w:szCs w:val="22"/>
                        </w:rPr>
                        <w:t>漢字の読み書き，ことわざ等の学習に一層力を入れるとともに，辞書</w:t>
                      </w:r>
                      <w:r w:rsidR="00A01392">
                        <w:rPr>
                          <w:rFonts w:hint="eastAsia"/>
                          <w:sz w:val="22"/>
                          <w:szCs w:val="22"/>
                        </w:rPr>
                        <w:t>やタブレット</w:t>
                      </w:r>
                      <w:r w:rsidRPr="00637C42">
                        <w:rPr>
                          <w:rFonts w:hint="eastAsia"/>
                          <w:sz w:val="22"/>
                          <w:szCs w:val="22"/>
                        </w:rPr>
                        <w:t>を活用させ，語彙力を増やします。</w:t>
                      </w:r>
                    </w:p>
                    <w:p w:rsidR="004136B4" w:rsidRPr="00637C42" w:rsidRDefault="004136B4" w:rsidP="004136B4">
                      <w:pPr>
                        <w:rPr>
                          <w:sz w:val="22"/>
                          <w:szCs w:val="22"/>
                        </w:rPr>
                      </w:pPr>
                      <w:r>
                        <w:rPr>
                          <w:rFonts w:ascii="Cambria Math" w:hAnsi="Cambria Math" w:cs="Cambria Math" w:hint="eastAsia"/>
                          <w:sz w:val="22"/>
                          <w:szCs w:val="22"/>
                        </w:rPr>
                        <w:t>○</w:t>
                      </w:r>
                      <w:r>
                        <w:rPr>
                          <w:rFonts w:hint="eastAsia"/>
                          <w:sz w:val="22"/>
                          <w:szCs w:val="22"/>
                        </w:rPr>
                        <w:t>インタビュー，</w:t>
                      </w:r>
                      <w:r w:rsidRPr="00637C42">
                        <w:rPr>
                          <w:rFonts w:hint="eastAsia"/>
                          <w:sz w:val="22"/>
                          <w:szCs w:val="22"/>
                        </w:rPr>
                        <w:t>案内や紹介など，日常生活につながる言語活動を授業場面で設定します。</w:t>
                      </w:r>
                    </w:p>
                    <w:p w:rsidR="004136B4" w:rsidRPr="004B6EED" w:rsidRDefault="004136B4" w:rsidP="004136B4">
                      <w:pPr>
                        <w:rPr>
                          <w:sz w:val="22"/>
                          <w:szCs w:val="22"/>
                        </w:rPr>
                      </w:pPr>
                      <w:r w:rsidRPr="00637C42">
                        <w:rPr>
                          <w:rFonts w:hint="eastAsia"/>
                          <w:sz w:val="22"/>
                          <w:szCs w:val="22"/>
                        </w:rPr>
                        <w:t xml:space="preserve">　習得した国語の力を活用させる場面を増やすことで，表現力を向上させていきます</w:t>
                      </w:r>
                      <w:r w:rsidR="00F74011">
                        <w:rPr>
                          <w:rFonts w:hint="eastAsia"/>
                          <w:sz w:val="22"/>
                          <w:szCs w:val="22"/>
                        </w:rPr>
                        <w:t>。</w:t>
                      </w:r>
                    </w:p>
                  </w:txbxContent>
                </v:textbox>
                <w10:wrap anchorx="margin"/>
              </v:roundrect>
            </w:pict>
          </mc:Fallback>
        </mc:AlternateContent>
      </w:r>
    </w:p>
    <w:p w:rsidR="004136B4" w:rsidRDefault="004136B4" w:rsidP="004136B4">
      <w:pPr>
        <w:rPr>
          <w:rFonts w:ascii="ＭＳ Ｐ明朝" w:eastAsia="ＭＳ Ｐ明朝" w:hAnsi="ＭＳ Ｐ明朝"/>
          <w:szCs w:val="21"/>
        </w:rPr>
      </w:pPr>
    </w:p>
    <w:p w:rsidR="004136B4" w:rsidRDefault="004136B4" w:rsidP="004136B4">
      <w:pPr>
        <w:rPr>
          <w:rFonts w:ascii="ＭＳ Ｐ明朝" w:eastAsia="ＭＳ Ｐ明朝" w:hAnsi="ＭＳ Ｐ明朝"/>
          <w:szCs w:val="21"/>
        </w:rPr>
      </w:pPr>
    </w:p>
    <w:p w:rsidR="004136B4" w:rsidRPr="00636D1A" w:rsidRDefault="004136B4" w:rsidP="004136B4">
      <w:pPr>
        <w:rPr>
          <w:rFonts w:ascii="ＭＳ Ｐ明朝" w:eastAsia="ＭＳ Ｐ明朝" w:hAnsi="ＭＳ Ｐ明朝"/>
          <w:szCs w:val="21"/>
        </w:rPr>
      </w:pPr>
    </w:p>
    <w:p w:rsidR="004136B4" w:rsidRDefault="004136B4" w:rsidP="004136B4">
      <w:pPr>
        <w:rPr>
          <w:rFonts w:ascii="ＭＳ Ｐ明朝" w:eastAsia="ＭＳ Ｐ明朝" w:hAnsi="ＭＳ Ｐ明朝"/>
          <w:szCs w:val="21"/>
        </w:rPr>
      </w:pPr>
    </w:p>
    <w:p w:rsidR="004136B4" w:rsidRDefault="004136B4" w:rsidP="004136B4">
      <w:pPr>
        <w:rPr>
          <w:rFonts w:ascii="ＭＳ Ｐ明朝" w:eastAsia="ＭＳ Ｐ明朝" w:hAnsi="ＭＳ Ｐ明朝"/>
          <w:szCs w:val="21"/>
        </w:rPr>
      </w:pPr>
    </w:p>
    <w:p w:rsidR="004136B4" w:rsidRDefault="004136B4" w:rsidP="004136B4">
      <w:pPr>
        <w:rPr>
          <w:rFonts w:ascii="ＭＳ Ｐ明朝" w:eastAsia="ＭＳ Ｐ明朝" w:hAnsi="ＭＳ Ｐ明朝"/>
          <w:szCs w:val="21"/>
        </w:rPr>
      </w:pPr>
    </w:p>
    <w:p w:rsidR="004136B4" w:rsidRDefault="004136B4" w:rsidP="004136B4">
      <w:pPr>
        <w:rPr>
          <w:rFonts w:ascii="ＭＳ Ｐ明朝" w:eastAsia="ＭＳ Ｐ明朝" w:hAnsi="ＭＳ Ｐ明朝"/>
          <w:szCs w:val="21"/>
        </w:rPr>
      </w:pPr>
    </w:p>
    <w:p w:rsidR="004136B4" w:rsidRDefault="004136B4" w:rsidP="004136B4">
      <w:pPr>
        <w:rPr>
          <w:rFonts w:ascii="ＭＳ Ｐ明朝" w:eastAsia="ＭＳ Ｐ明朝" w:hAnsi="ＭＳ Ｐ明朝"/>
          <w:szCs w:val="21"/>
        </w:rPr>
      </w:pPr>
    </w:p>
    <w:p w:rsidR="004136B4" w:rsidRDefault="004136B4" w:rsidP="004136B4">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91520" behindDoc="0" locked="0" layoutInCell="1" allowOverlap="1" wp14:anchorId="135880BE" wp14:editId="454FAD8C">
                <wp:simplePos x="0" y="0"/>
                <wp:positionH relativeFrom="column">
                  <wp:posOffset>3318510</wp:posOffset>
                </wp:positionH>
                <wp:positionV relativeFrom="paragraph">
                  <wp:posOffset>4615180</wp:posOffset>
                </wp:positionV>
                <wp:extent cx="127635" cy="401320"/>
                <wp:effectExtent l="13335" t="5080" r="11430" b="12700"/>
                <wp:wrapNone/>
                <wp:docPr id="15"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401320"/>
                        </a:xfrm>
                        <a:prstGeom prst="curvedLeftArrow">
                          <a:avLst>
                            <a:gd name="adj1" fmla="val 66175"/>
                            <a:gd name="adj2" fmla="val 110952"/>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ADDB6"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10" o:spid="_x0000_s1026" type="#_x0000_t103" style="position:absolute;left:0;text-align:left;margin-left:261.3pt;margin-top:363.4pt;width:10.05pt;height:31.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" adj="13978,20062">
                <v:textbox inset="5.85pt,.7pt,5.85pt,.7pt"/>
              </v:shape>
            </w:pict>
          </mc:Fallback>
        </mc:AlternateContent>
      </w:r>
      <w:r>
        <w:rPr>
          <w:rFonts w:ascii="ＭＳ Ｐ明朝" w:eastAsia="ＭＳ Ｐ明朝" w:hAnsi="ＭＳ Ｐ明朝"/>
          <w:noProof/>
          <w:szCs w:val="21"/>
        </w:rPr>
        <mc:AlternateContent>
          <mc:Choice Requires="wps">
            <w:drawing>
              <wp:anchor distT="0" distB="0" distL="114300" distR="114300" simplePos="0" relativeHeight="251689472" behindDoc="1" locked="0" layoutInCell="1" allowOverlap="1" wp14:anchorId="1CC1BA5D" wp14:editId="4F1747D8">
                <wp:simplePos x="0" y="0"/>
                <wp:positionH relativeFrom="column">
                  <wp:posOffset>2807970</wp:posOffset>
                </wp:positionH>
                <wp:positionV relativeFrom="paragraph">
                  <wp:posOffset>4615180</wp:posOffset>
                </wp:positionV>
                <wp:extent cx="127635" cy="401320"/>
                <wp:effectExtent l="7620" t="14605" r="17145" b="12700"/>
                <wp:wrapNone/>
                <wp:docPr id="14"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7635" cy="401320"/>
                        </a:xfrm>
                        <a:prstGeom prst="curvedLeftArrow">
                          <a:avLst>
                            <a:gd name="adj1" fmla="val 62886"/>
                            <a:gd name="adj2" fmla="val 125771"/>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FECF4" id="AutoShape 106" o:spid="_x0000_s1026" type="#_x0000_t103" style="position:absolute;left:0;text-align:left;margin-left:221.1pt;margin-top:363.4pt;width:10.05pt;height:31.6pt;rotation:180;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">
                <v:textbox inset="5.85pt,.7pt,5.85pt,.7pt"/>
              </v:shape>
            </w:pict>
          </mc:Fallback>
        </mc:AlternateContent>
      </w:r>
    </w:p>
    <w:p w:rsidR="004136B4" w:rsidRDefault="004136B4" w:rsidP="004136B4">
      <w:pPr>
        <w:rPr>
          <w:rFonts w:ascii="ＭＳ Ｐ明朝" w:eastAsia="ＭＳ Ｐ明朝" w:hAnsi="ＭＳ Ｐ明朝"/>
          <w:szCs w:val="21"/>
        </w:rPr>
      </w:pPr>
    </w:p>
    <w:p w:rsidR="00100334" w:rsidRDefault="00100334" w:rsidP="004136B4">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90496" behindDoc="0" locked="0" layoutInCell="1" allowOverlap="1" wp14:anchorId="61586282" wp14:editId="16C80AF1">
                <wp:simplePos x="0" y="0"/>
                <wp:positionH relativeFrom="margin">
                  <wp:posOffset>173941</wp:posOffset>
                </wp:positionH>
                <wp:positionV relativeFrom="paragraph">
                  <wp:posOffset>67298</wp:posOffset>
                </wp:positionV>
                <wp:extent cx="5966423" cy="1628775"/>
                <wp:effectExtent l="0" t="0" r="15875" b="28575"/>
                <wp:wrapNone/>
                <wp:docPr id="1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6423" cy="1628775"/>
                        </a:xfrm>
                        <a:prstGeom prst="roundRect">
                          <a:avLst>
                            <a:gd name="adj" fmla="val 16667"/>
                          </a:avLst>
                        </a:prstGeom>
                        <a:solidFill>
                          <a:srgbClr val="FBD4B4"/>
                        </a:solidFill>
                        <a:ln w="9525">
                          <a:solidFill>
                            <a:srgbClr val="000000"/>
                          </a:solidFill>
                          <a:round/>
                          <a:headEnd/>
                          <a:tailEnd/>
                        </a:ln>
                      </wps:spPr>
                      <wps:txbx>
                        <w:txbxContent>
                          <w:p w:rsidR="004136B4" w:rsidRPr="002B6B89" w:rsidRDefault="004136B4" w:rsidP="004136B4">
                            <w:pPr>
                              <w:jc w:val="left"/>
                              <w:rPr>
                                <w:b/>
                                <w:sz w:val="22"/>
                                <w:szCs w:val="22"/>
                              </w:rPr>
                            </w:pPr>
                            <w:r w:rsidRPr="002F3898">
                              <w:rPr>
                                <w:rFonts w:hint="eastAsia"/>
                                <w:b/>
                                <w:sz w:val="22"/>
                                <w:szCs w:val="22"/>
                              </w:rPr>
                              <w:t>【ご家庭では】</w:t>
                            </w:r>
                          </w:p>
                          <w:p w:rsidR="004136B4" w:rsidRPr="002F3898" w:rsidRDefault="004136B4" w:rsidP="004136B4">
                            <w:pPr>
                              <w:ind w:left="201" w:hangingChars="100" w:hanging="201"/>
                              <w:rPr>
                                <w:b/>
                                <w:sz w:val="22"/>
                                <w:szCs w:val="22"/>
                              </w:rPr>
                            </w:pPr>
                            <w:r>
                              <w:rPr>
                                <w:rFonts w:hint="eastAsia"/>
                              </w:rPr>
                              <w:t>○音読を</w:t>
                            </w:r>
                            <w:r>
                              <w:t>大切</w:t>
                            </w:r>
                            <w:r>
                              <w:rPr>
                                <w:rFonts w:hint="eastAsia"/>
                              </w:rPr>
                              <w:t>に</w:t>
                            </w:r>
                            <w:r>
                              <w:t>していきましょう</w:t>
                            </w:r>
                            <w:r>
                              <w:rPr>
                                <w:rFonts w:hint="eastAsia"/>
                              </w:rPr>
                              <w:t>。繰り返し音読することで，文の構成，言葉の意味を理解し，文節ごとにきちんと区切ってすらすら読めるようになります。文章を読み，要点や意図を捉えることは，国語科だけでなく全ての教科の学力向上に不可欠です。</w:t>
                            </w:r>
                          </w:p>
                          <w:p w:rsidR="004136B4" w:rsidRPr="003368E8" w:rsidRDefault="004136B4" w:rsidP="004136B4">
                            <w:pPr>
                              <w:ind w:left="201" w:hangingChars="100" w:hanging="201"/>
                              <w:rPr>
                                <w:szCs w:val="21"/>
                              </w:rPr>
                            </w:pPr>
                            <w:r>
                              <w:rPr>
                                <w:rFonts w:hint="eastAsia"/>
                                <w:szCs w:val="21"/>
                              </w:rPr>
                              <w:t>○読書を</w:t>
                            </w:r>
                            <w:r>
                              <w:rPr>
                                <w:szCs w:val="21"/>
                              </w:rPr>
                              <w:t>大切にしていきましょう</w:t>
                            </w:r>
                            <w:r>
                              <w:rPr>
                                <w:rFonts w:hint="eastAsia"/>
                                <w:szCs w:val="21"/>
                              </w:rPr>
                              <w:t>。文学・科学・歴史・地理・芸術…いろ</w:t>
                            </w:r>
                            <w:r w:rsidR="00A01392">
                              <w:rPr>
                                <w:rFonts w:hint="eastAsia"/>
                                <w:szCs w:val="21"/>
                              </w:rPr>
                              <w:t>いろな</w:t>
                            </w:r>
                            <w:r>
                              <w:rPr>
                                <w:rFonts w:hint="eastAsia"/>
                                <w:szCs w:val="21"/>
                              </w:rPr>
                              <w:t>本を読み，いろ</w:t>
                            </w:r>
                            <w:r w:rsidR="00A01392">
                              <w:rPr>
                                <w:rFonts w:hint="eastAsia"/>
                                <w:szCs w:val="21"/>
                              </w:rPr>
                              <w:t>いろな</w:t>
                            </w:r>
                            <w:r>
                              <w:rPr>
                                <w:rFonts w:hint="eastAsia"/>
                                <w:szCs w:val="21"/>
                              </w:rPr>
                              <w:t>表現や用語にふれることで，語彙力を高め知識の幅を広げることができます。市立図書館</w:t>
                            </w:r>
                            <w:r>
                              <w:rPr>
                                <w:szCs w:val="21"/>
                              </w:rPr>
                              <w:t>や</w:t>
                            </w:r>
                            <w:r w:rsidR="00A01392">
                              <w:rPr>
                                <w:rFonts w:hint="eastAsia"/>
                                <w:szCs w:val="21"/>
                              </w:rPr>
                              <w:t>書店</w:t>
                            </w:r>
                            <w:r>
                              <w:rPr>
                                <w:szCs w:val="21"/>
                              </w:rPr>
                              <w:t>に定期的に行くことも</w:t>
                            </w:r>
                            <w:r>
                              <w:rPr>
                                <w:rFonts w:hint="eastAsia"/>
                                <w:szCs w:val="21"/>
                              </w:rPr>
                              <w:t>，お子さん</w:t>
                            </w:r>
                            <w:r>
                              <w:rPr>
                                <w:szCs w:val="21"/>
                              </w:rPr>
                              <w:t>の読書習慣をつける上でおすすめです。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86282" id="AutoShape 100" o:spid="_x0000_s1028" style="position:absolute;left:0;text-align:left;margin-left:13.7pt;margin-top:5.3pt;width:469.8pt;height:128.25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" fillcolor="#fbd4b4">
                <v:textbox inset="5.85pt,.7pt,5.85pt,.7pt">
                  <w:txbxContent>
                    <w:p w:rsidR="004136B4" w:rsidRPr="002B6B89" w:rsidRDefault="004136B4" w:rsidP="004136B4">
                      <w:pPr>
                        <w:jc w:val="left"/>
                        <w:rPr>
                          <w:b/>
                          <w:sz w:val="22"/>
                          <w:szCs w:val="22"/>
                        </w:rPr>
                      </w:pPr>
                      <w:r w:rsidRPr="002F3898">
                        <w:rPr>
                          <w:rFonts w:hint="eastAsia"/>
                          <w:b/>
                          <w:sz w:val="22"/>
                          <w:szCs w:val="22"/>
                        </w:rPr>
                        <w:t>【ご家庭では】</w:t>
                      </w:r>
                    </w:p>
                    <w:p w:rsidR="004136B4" w:rsidRPr="002F3898" w:rsidRDefault="004136B4" w:rsidP="004136B4">
                      <w:pPr>
                        <w:ind w:left="201" w:hangingChars="100" w:hanging="201"/>
                        <w:rPr>
                          <w:b/>
                          <w:sz w:val="22"/>
                          <w:szCs w:val="22"/>
                        </w:rPr>
                      </w:pPr>
                      <w:r>
                        <w:rPr>
                          <w:rFonts w:hint="eastAsia"/>
                        </w:rPr>
                        <w:t>○音読を</w:t>
                      </w:r>
                      <w:r>
                        <w:t>大切</w:t>
                      </w:r>
                      <w:r>
                        <w:rPr>
                          <w:rFonts w:hint="eastAsia"/>
                        </w:rPr>
                        <w:t>に</w:t>
                      </w:r>
                      <w:r>
                        <w:t>していきましょう</w:t>
                      </w:r>
                      <w:r>
                        <w:rPr>
                          <w:rFonts w:hint="eastAsia"/>
                        </w:rPr>
                        <w:t>。繰り返し音読することで，文の構成，言葉の意味を理解し，文節ごとにきちんと区切ってすらすら読めるようになります。文章を読み，要点や意図を捉えることは，国語科だけでなく全ての教科の学力向上に不可欠です。</w:t>
                      </w:r>
                    </w:p>
                    <w:p w:rsidR="004136B4" w:rsidRPr="003368E8" w:rsidRDefault="004136B4" w:rsidP="004136B4">
                      <w:pPr>
                        <w:ind w:left="201" w:hangingChars="100" w:hanging="201"/>
                        <w:rPr>
                          <w:szCs w:val="21"/>
                        </w:rPr>
                      </w:pPr>
                      <w:r>
                        <w:rPr>
                          <w:rFonts w:hint="eastAsia"/>
                          <w:szCs w:val="21"/>
                        </w:rPr>
                        <w:t>○読書を</w:t>
                      </w:r>
                      <w:r>
                        <w:rPr>
                          <w:szCs w:val="21"/>
                        </w:rPr>
                        <w:t>大切にしていきましょう</w:t>
                      </w:r>
                      <w:r>
                        <w:rPr>
                          <w:rFonts w:hint="eastAsia"/>
                          <w:szCs w:val="21"/>
                        </w:rPr>
                        <w:t>。文学・科学・歴史・地理・芸術…いろ</w:t>
                      </w:r>
                      <w:r w:rsidR="00A01392">
                        <w:rPr>
                          <w:rFonts w:hint="eastAsia"/>
                          <w:szCs w:val="21"/>
                        </w:rPr>
                        <w:t>いろな</w:t>
                      </w:r>
                      <w:r>
                        <w:rPr>
                          <w:rFonts w:hint="eastAsia"/>
                          <w:szCs w:val="21"/>
                        </w:rPr>
                        <w:t>本を読み，いろ</w:t>
                      </w:r>
                      <w:r w:rsidR="00A01392">
                        <w:rPr>
                          <w:rFonts w:hint="eastAsia"/>
                          <w:szCs w:val="21"/>
                        </w:rPr>
                        <w:t>いろな</w:t>
                      </w:r>
                      <w:r>
                        <w:rPr>
                          <w:rFonts w:hint="eastAsia"/>
                          <w:szCs w:val="21"/>
                        </w:rPr>
                        <w:t>表現や用語にふれることで，語彙力を高め知識の幅を広げることができます。市立図書館</w:t>
                      </w:r>
                      <w:r>
                        <w:rPr>
                          <w:szCs w:val="21"/>
                        </w:rPr>
                        <w:t>や</w:t>
                      </w:r>
                      <w:r w:rsidR="00A01392">
                        <w:rPr>
                          <w:rFonts w:hint="eastAsia"/>
                          <w:szCs w:val="21"/>
                        </w:rPr>
                        <w:t>書店</w:t>
                      </w:r>
                      <w:r>
                        <w:rPr>
                          <w:szCs w:val="21"/>
                        </w:rPr>
                        <w:t>に定期的に行くことも</w:t>
                      </w:r>
                      <w:r>
                        <w:rPr>
                          <w:rFonts w:hint="eastAsia"/>
                          <w:szCs w:val="21"/>
                        </w:rPr>
                        <w:t>，お子さん</w:t>
                      </w:r>
                      <w:r>
                        <w:rPr>
                          <w:szCs w:val="21"/>
                        </w:rPr>
                        <w:t>の読書習慣をつける上でおすすめです。</w:t>
                      </w:r>
                    </w:p>
                  </w:txbxContent>
                </v:textbox>
                <w10:wrap anchorx="margin"/>
              </v:roundrect>
            </w:pict>
          </mc:Fallback>
        </mc:AlternateContent>
      </w:r>
    </w:p>
    <w:p w:rsidR="00100334" w:rsidRDefault="00100334" w:rsidP="004136B4">
      <w:pPr>
        <w:rPr>
          <w:rFonts w:ascii="ＭＳ Ｐ明朝" w:eastAsia="ＭＳ Ｐ明朝" w:hAnsi="ＭＳ Ｐ明朝"/>
          <w:szCs w:val="21"/>
        </w:rPr>
      </w:pPr>
    </w:p>
    <w:p w:rsidR="00100334" w:rsidRDefault="00100334" w:rsidP="004136B4">
      <w:pPr>
        <w:rPr>
          <w:rFonts w:ascii="ＭＳ Ｐ明朝" w:eastAsia="ＭＳ Ｐ明朝" w:hAnsi="ＭＳ Ｐ明朝"/>
          <w:szCs w:val="21"/>
        </w:rPr>
      </w:pPr>
    </w:p>
    <w:p w:rsidR="004136B4" w:rsidRDefault="004136B4" w:rsidP="004136B4">
      <w:pPr>
        <w:rPr>
          <w:rFonts w:ascii="ＭＳ Ｐ明朝" w:eastAsia="ＭＳ Ｐ明朝" w:hAnsi="ＭＳ Ｐ明朝"/>
          <w:szCs w:val="21"/>
        </w:rPr>
      </w:pPr>
    </w:p>
    <w:p w:rsidR="004136B4" w:rsidRPr="009D48D1" w:rsidRDefault="004136B4" w:rsidP="004136B4">
      <w:pPr>
        <w:rPr>
          <w:rFonts w:ascii="ＭＳ Ｐ明朝" w:eastAsia="ＭＳ Ｐ明朝" w:hAnsi="ＭＳ Ｐ明朝"/>
          <w:szCs w:val="21"/>
        </w:rPr>
      </w:pPr>
    </w:p>
    <w:p w:rsidR="004136B4" w:rsidRDefault="004136B4" w:rsidP="004136B4">
      <w:pPr>
        <w:rPr>
          <w:rFonts w:ascii="ＭＳ Ｐ明朝" w:eastAsia="ＭＳ Ｐ明朝" w:hAnsi="ＭＳ Ｐ明朝"/>
          <w:szCs w:val="21"/>
        </w:rPr>
      </w:pPr>
    </w:p>
    <w:p w:rsidR="004136B4" w:rsidRDefault="004136B4" w:rsidP="004136B4">
      <w:pPr>
        <w:rPr>
          <w:rFonts w:ascii="ＭＳ Ｐ明朝" w:eastAsia="ＭＳ Ｐ明朝" w:hAnsi="ＭＳ Ｐ明朝"/>
          <w:szCs w:val="21"/>
        </w:rPr>
      </w:pPr>
    </w:p>
    <w:p w:rsidR="004613F6" w:rsidRPr="004136B4" w:rsidRDefault="004613F6" w:rsidP="000C3C06">
      <w:pPr>
        <w:rPr>
          <w:rFonts w:ascii="ＭＳ Ｐ明朝" w:eastAsia="ＭＳ Ｐ明朝" w:hAnsi="ＭＳ Ｐ明朝"/>
          <w:szCs w:val="21"/>
        </w:rPr>
      </w:pPr>
    </w:p>
    <w:p w:rsidR="006A23D1" w:rsidRPr="0003674B" w:rsidRDefault="006A23D1" w:rsidP="006A23D1">
      <w:pPr>
        <w:ind w:firstLineChars="100" w:firstLine="212"/>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lastRenderedPageBreak/>
        <w:t>２</w:t>
      </w:r>
      <w:r w:rsidRPr="007563A8">
        <w:rPr>
          <w:rFonts w:ascii="ＭＳ Ｐゴシック" w:eastAsia="ＭＳ Ｐゴシック" w:hAnsi="ＭＳ Ｐゴシック" w:hint="eastAsia"/>
          <w:b/>
          <w:sz w:val="22"/>
          <w:szCs w:val="22"/>
        </w:rPr>
        <w:t xml:space="preserve">　</w:t>
      </w:r>
      <w:r>
        <w:rPr>
          <w:rFonts w:ascii="ＭＳ Ｐゴシック" w:eastAsia="ＭＳ Ｐゴシック" w:hAnsi="ＭＳ Ｐゴシック" w:hint="eastAsia"/>
          <w:b/>
          <w:sz w:val="22"/>
          <w:szCs w:val="22"/>
        </w:rPr>
        <w:t xml:space="preserve">算数　　　　　　　　　　　　　　　　　　　　　　</w:t>
      </w:r>
    </w:p>
    <w:p w:rsidR="006A23D1" w:rsidRPr="00735EC4" w:rsidRDefault="006A23D1" w:rsidP="006A23D1">
      <w:pPr>
        <w:jc w:val="center"/>
        <w:rPr>
          <w:noProof/>
        </w:rPr>
      </w:pPr>
      <w:r>
        <w:rPr>
          <w:noProof/>
        </w:rPr>
        <w:drawing>
          <wp:inline distT="0" distB="0" distL="0" distR="0" wp14:anchorId="262A958F" wp14:editId="4AB85994">
            <wp:extent cx="4572000" cy="2743200"/>
            <wp:effectExtent l="0" t="0" r="0" b="0"/>
            <wp:docPr id="3" name="グラフ 3">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A23D1" w:rsidRPr="00B651AD" w:rsidRDefault="006A23D1" w:rsidP="006A23D1">
      <w:pPr>
        <w:ind w:firstLineChars="100" w:firstLine="211"/>
        <w:rPr>
          <w:rFonts w:ascii="ＭＳ Ｐゴシック" w:eastAsia="ＭＳ Ｐゴシック" w:hAnsi="ＭＳ Ｐゴシック"/>
          <w:b/>
          <w:sz w:val="22"/>
          <w:szCs w:val="22"/>
        </w:rPr>
      </w:pPr>
      <w:r>
        <w:rPr>
          <w:rFonts w:ascii="ＭＳ Ｐゴシック" w:eastAsia="ＭＳ Ｐゴシック" w:hAnsi="ＭＳ Ｐゴシック" w:hint="eastAsia"/>
          <w:sz w:val="22"/>
          <w:szCs w:val="22"/>
        </w:rPr>
        <w:t>（１）結　果</w:t>
      </w:r>
    </w:p>
    <w:p w:rsidR="006A23D1" w:rsidRPr="002D69B1" w:rsidRDefault="006A23D1" w:rsidP="006A23D1">
      <w:pPr>
        <w:ind w:leftChars="150" w:left="301" w:firstLineChars="100" w:firstLine="211"/>
        <w:rPr>
          <w:rFonts w:ascii="ＭＳ Ｐ明朝" w:eastAsia="ＭＳ Ｐ明朝" w:hAnsi="ＭＳ Ｐ明朝"/>
          <w:sz w:val="22"/>
          <w:szCs w:val="21"/>
        </w:rPr>
      </w:pPr>
      <w:r w:rsidRPr="002D69B1">
        <w:rPr>
          <w:rFonts w:ascii="ＭＳ Ｐ明朝" w:eastAsia="ＭＳ Ｐ明朝" w:hAnsi="ＭＳ Ｐ明朝" w:hint="eastAsia"/>
          <w:sz w:val="22"/>
          <w:szCs w:val="21"/>
        </w:rPr>
        <w:t>全体での正答率は全国平均を０．</w:t>
      </w:r>
      <w:r>
        <w:rPr>
          <w:rFonts w:ascii="ＭＳ Ｐ明朝" w:eastAsia="ＭＳ Ｐ明朝" w:hAnsi="ＭＳ Ｐ明朝" w:hint="eastAsia"/>
          <w:sz w:val="22"/>
          <w:szCs w:val="21"/>
        </w:rPr>
        <w:t>６</w:t>
      </w:r>
      <w:r w:rsidRPr="002D69B1">
        <w:rPr>
          <w:rFonts w:ascii="ＭＳ Ｐ明朝" w:eastAsia="ＭＳ Ｐ明朝" w:hAnsi="ＭＳ Ｐ明朝" w:hint="eastAsia"/>
          <w:sz w:val="22"/>
          <w:szCs w:val="21"/>
        </w:rPr>
        <w:t>ポイント上回っており</w:t>
      </w:r>
      <w:r w:rsidR="00F804F1">
        <w:rPr>
          <w:rFonts w:ascii="ＭＳ Ｐ明朝" w:eastAsia="ＭＳ Ｐ明朝" w:hAnsi="ＭＳ Ｐ明朝" w:hint="eastAsia"/>
          <w:sz w:val="22"/>
          <w:szCs w:val="21"/>
        </w:rPr>
        <w:t>，</w:t>
      </w:r>
      <w:r w:rsidRPr="002D69B1">
        <w:rPr>
          <w:rFonts w:ascii="ＭＳ Ｐ明朝" w:eastAsia="ＭＳ Ｐ明朝" w:hAnsi="ＭＳ Ｐ明朝" w:hint="eastAsia"/>
          <w:sz w:val="22"/>
          <w:szCs w:val="21"/>
        </w:rPr>
        <w:t>ほぼ全国平均と同等の結果でした。「数と計算」「図形」</w:t>
      </w:r>
      <w:r>
        <w:rPr>
          <w:rFonts w:ascii="ＭＳ Ｐ明朝" w:eastAsia="ＭＳ Ｐ明朝" w:hAnsi="ＭＳ Ｐ明朝" w:hint="eastAsia"/>
          <w:sz w:val="22"/>
          <w:szCs w:val="21"/>
        </w:rPr>
        <w:t>「データの活用」</w:t>
      </w:r>
      <w:r w:rsidRPr="002D69B1">
        <w:rPr>
          <w:rFonts w:ascii="ＭＳ Ｐ明朝" w:eastAsia="ＭＳ Ｐ明朝" w:hAnsi="ＭＳ Ｐ明朝" w:hint="eastAsia"/>
          <w:sz w:val="22"/>
          <w:szCs w:val="21"/>
        </w:rPr>
        <w:t>は全国平均上回っています。終わりの問題になるほど</w:t>
      </w:r>
      <w:r w:rsidR="00F804F1">
        <w:rPr>
          <w:rFonts w:ascii="ＭＳ Ｐ明朝" w:eastAsia="ＭＳ Ｐ明朝" w:hAnsi="ＭＳ Ｐ明朝" w:hint="eastAsia"/>
          <w:sz w:val="22"/>
          <w:szCs w:val="21"/>
        </w:rPr>
        <w:t>，</w:t>
      </w:r>
      <w:r w:rsidRPr="002D69B1">
        <w:rPr>
          <w:rFonts w:ascii="ＭＳ Ｐ明朝" w:eastAsia="ＭＳ Ｐ明朝" w:hAnsi="ＭＳ Ｐ明朝" w:hint="eastAsia"/>
          <w:sz w:val="22"/>
          <w:szCs w:val="21"/>
        </w:rPr>
        <w:t>無回答率の割合が高くなっていました。</w:t>
      </w:r>
    </w:p>
    <w:p w:rsidR="006A23D1" w:rsidRPr="002D69B1" w:rsidRDefault="006A23D1" w:rsidP="006A23D1">
      <w:pPr>
        <w:rPr>
          <w:rFonts w:ascii="ＭＳ Ｐ明朝" w:eastAsia="ＭＳ Ｐ明朝" w:hAnsi="ＭＳ Ｐ明朝"/>
          <w:szCs w:val="21"/>
        </w:rPr>
      </w:pPr>
    </w:p>
    <w:p w:rsidR="006A23D1" w:rsidRPr="002D69B1" w:rsidRDefault="006A23D1" w:rsidP="006A23D1">
      <w:pPr>
        <w:ind w:firstLineChars="50" w:firstLine="100"/>
        <w:rPr>
          <w:rFonts w:ascii="ＭＳ Ｐ明朝" w:eastAsia="ＭＳ Ｐ明朝" w:hAnsi="ＭＳ Ｐ明朝"/>
          <w:szCs w:val="21"/>
        </w:rPr>
      </w:pPr>
      <w:r w:rsidRPr="002D69B1">
        <w:rPr>
          <w:rFonts w:ascii="ＭＳ Ｐ明朝" w:eastAsia="ＭＳ Ｐ明朝" w:hAnsi="ＭＳ Ｐ明朝" w:hint="eastAsia"/>
          <w:szCs w:val="21"/>
        </w:rPr>
        <w:t xml:space="preserve">　</w:t>
      </w:r>
      <w:r w:rsidRPr="002D69B1">
        <w:rPr>
          <w:rFonts w:ascii="ＭＳ Ｐゴシック" w:eastAsia="ＭＳ Ｐゴシック" w:hAnsi="ＭＳ Ｐゴシック" w:hint="eastAsia"/>
          <w:szCs w:val="21"/>
        </w:rPr>
        <w:t>（２）成果と課題</w:t>
      </w:r>
    </w:p>
    <w:p w:rsidR="006A23D1" w:rsidRPr="002D69B1" w:rsidRDefault="006A23D1" w:rsidP="00A01392">
      <w:pPr>
        <w:ind w:leftChars="200" w:left="402" w:firstLineChars="100" w:firstLine="211"/>
        <w:rPr>
          <w:rFonts w:ascii="ＭＳ 明朝" w:hAnsi="ＭＳ 明朝"/>
          <w:sz w:val="22"/>
          <w:szCs w:val="21"/>
        </w:rPr>
      </w:pPr>
      <w:r w:rsidRPr="002D69B1">
        <w:rPr>
          <w:rFonts w:ascii="ＭＳ 明朝" w:hAnsi="ＭＳ 明朝" w:hint="eastAsia"/>
          <w:sz w:val="22"/>
          <w:szCs w:val="21"/>
        </w:rPr>
        <w:t>今回の調査では</w:t>
      </w:r>
      <w:r w:rsidR="00F804F1">
        <w:rPr>
          <w:rFonts w:ascii="ＭＳ 明朝" w:hAnsi="ＭＳ 明朝" w:hint="eastAsia"/>
          <w:sz w:val="22"/>
          <w:szCs w:val="21"/>
        </w:rPr>
        <w:t>，</w:t>
      </w:r>
      <w:r w:rsidRPr="002D69B1">
        <w:rPr>
          <w:rFonts w:ascii="ＭＳ 明朝" w:hAnsi="ＭＳ 明朝" w:hint="eastAsia"/>
          <w:sz w:val="22"/>
          <w:szCs w:val="21"/>
        </w:rPr>
        <w:t>「A数と計算」の領域の正答率が</w:t>
      </w:r>
      <w:r>
        <w:rPr>
          <w:rFonts w:ascii="ＭＳ 明朝" w:hAnsi="ＭＳ 明朝" w:hint="eastAsia"/>
          <w:sz w:val="22"/>
          <w:szCs w:val="21"/>
        </w:rPr>
        <w:t>０．４</w:t>
      </w:r>
      <w:r w:rsidRPr="002D69B1">
        <w:rPr>
          <w:rFonts w:ascii="ＭＳ 明朝" w:hAnsi="ＭＳ 明朝" w:hint="eastAsia"/>
          <w:sz w:val="22"/>
          <w:szCs w:val="21"/>
        </w:rPr>
        <w:t>ポイント</w:t>
      </w:r>
      <w:r w:rsidR="00F804F1">
        <w:rPr>
          <w:rFonts w:ascii="ＭＳ 明朝" w:hAnsi="ＭＳ 明朝" w:hint="eastAsia"/>
          <w:sz w:val="22"/>
          <w:szCs w:val="21"/>
        </w:rPr>
        <w:t>，</w:t>
      </w:r>
      <w:r w:rsidRPr="002D69B1">
        <w:rPr>
          <w:rFonts w:ascii="ＭＳ 明朝" w:hAnsi="ＭＳ 明朝" w:hint="eastAsia"/>
          <w:sz w:val="22"/>
          <w:szCs w:val="21"/>
        </w:rPr>
        <w:t>「B図形」の領域の正答率が</w:t>
      </w:r>
      <w:r>
        <w:rPr>
          <w:rFonts w:ascii="ＭＳ 明朝" w:hAnsi="ＭＳ 明朝" w:hint="eastAsia"/>
          <w:sz w:val="22"/>
          <w:szCs w:val="21"/>
        </w:rPr>
        <w:t>２．３</w:t>
      </w:r>
      <w:r w:rsidRPr="002D69B1">
        <w:rPr>
          <w:rFonts w:ascii="ＭＳ 明朝" w:hAnsi="ＭＳ 明朝" w:hint="eastAsia"/>
          <w:sz w:val="22"/>
          <w:szCs w:val="21"/>
        </w:rPr>
        <w:t>ポイント</w:t>
      </w:r>
      <w:r w:rsidR="00F804F1">
        <w:rPr>
          <w:rFonts w:ascii="ＭＳ 明朝" w:hAnsi="ＭＳ 明朝" w:hint="eastAsia"/>
          <w:sz w:val="22"/>
          <w:szCs w:val="21"/>
        </w:rPr>
        <w:t>，</w:t>
      </w:r>
      <w:r w:rsidRPr="002D69B1">
        <w:rPr>
          <w:rFonts w:ascii="ＭＳ 明朝" w:hAnsi="ＭＳ 明朝" w:hint="eastAsia"/>
          <w:sz w:val="22"/>
          <w:szCs w:val="21"/>
        </w:rPr>
        <w:t>全国平均正答率を上回っていました。電子黒板を使い視覚的な資料を使いながら授業を工夫した結果の表れです。しかし</w:t>
      </w:r>
      <w:r w:rsidR="00F804F1">
        <w:rPr>
          <w:rFonts w:ascii="ＭＳ 明朝" w:hAnsi="ＭＳ 明朝" w:hint="eastAsia"/>
          <w:sz w:val="22"/>
          <w:szCs w:val="21"/>
        </w:rPr>
        <w:t>，</w:t>
      </w:r>
      <w:r w:rsidRPr="002D69B1">
        <w:rPr>
          <w:rFonts w:ascii="ＭＳ 明朝" w:hAnsi="ＭＳ 明朝" w:hint="eastAsia"/>
          <w:sz w:val="22"/>
          <w:szCs w:val="21"/>
        </w:rPr>
        <w:t>「C変化と関係」の領域の</w:t>
      </w:r>
      <w:r w:rsidR="00F804F1">
        <w:rPr>
          <w:rFonts w:ascii="ＭＳ 明朝" w:hAnsi="ＭＳ 明朝" w:hint="eastAsia"/>
          <w:sz w:val="22"/>
          <w:szCs w:val="21"/>
        </w:rPr>
        <w:t>，</w:t>
      </w:r>
      <w:r>
        <w:rPr>
          <w:rFonts w:ascii="ＭＳ 明朝" w:hAnsi="ＭＳ 明朝" w:hint="eastAsia"/>
          <w:sz w:val="22"/>
          <w:szCs w:val="21"/>
        </w:rPr>
        <w:t>道のりが等しい場合の速さについて</w:t>
      </w:r>
      <w:r w:rsidR="00F804F1">
        <w:rPr>
          <w:rFonts w:ascii="ＭＳ 明朝" w:hAnsi="ＭＳ 明朝" w:hint="eastAsia"/>
          <w:sz w:val="22"/>
          <w:szCs w:val="21"/>
        </w:rPr>
        <w:t>，</w:t>
      </w:r>
      <w:r>
        <w:rPr>
          <w:rFonts w:ascii="ＭＳ 明朝" w:hAnsi="ＭＳ 明朝" w:hint="eastAsia"/>
          <w:sz w:val="22"/>
          <w:szCs w:val="21"/>
        </w:rPr>
        <w:t>時間を基に判断し</w:t>
      </w:r>
      <w:r w:rsidR="00F804F1">
        <w:rPr>
          <w:rFonts w:ascii="ＭＳ 明朝" w:hAnsi="ＭＳ 明朝" w:hint="eastAsia"/>
          <w:sz w:val="22"/>
          <w:szCs w:val="21"/>
        </w:rPr>
        <w:t>，</w:t>
      </w:r>
      <w:r>
        <w:rPr>
          <w:rFonts w:ascii="ＭＳ 明朝" w:hAnsi="ＭＳ 明朝" w:hint="eastAsia"/>
          <w:sz w:val="22"/>
          <w:szCs w:val="21"/>
        </w:rPr>
        <w:t>その理由を言葉や数を用いて記述する</w:t>
      </w:r>
      <w:r w:rsidRPr="002D69B1">
        <w:rPr>
          <w:rFonts w:ascii="ＭＳ 明朝" w:hAnsi="ＭＳ 明朝" w:hint="eastAsia"/>
          <w:sz w:val="22"/>
          <w:szCs w:val="21"/>
        </w:rPr>
        <w:t>問題に課題があり</w:t>
      </w:r>
      <w:r w:rsidR="00F804F1">
        <w:rPr>
          <w:rFonts w:ascii="ＭＳ 明朝" w:hAnsi="ＭＳ 明朝" w:hint="eastAsia"/>
          <w:sz w:val="22"/>
          <w:szCs w:val="21"/>
        </w:rPr>
        <w:t>，</w:t>
      </w:r>
      <w:r>
        <w:rPr>
          <w:rFonts w:ascii="ＭＳ 明朝" w:hAnsi="ＭＳ 明朝" w:hint="eastAsia"/>
          <w:sz w:val="22"/>
          <w:szCs w:val="21"/>
        </w:rPr>
        <w:t>正答率が３８．６％でした</w:t>
      </w:r>
      <w:r w:rsidRPr="002D69B1">
        <w:rPr>
          <w:rFonts w:ascii="ＭＳ 明朝" w:hAnsi="ＭＳ 明朝" w:hint="eastAsia"/>
          <w:sz w:val="22"/>
          <w:szCs w:val="21"/>
        </w:rPr>
        <w:t>。今一度</w:t>
      </w:r>
      <w:r w:rsidR="00F804F1">
        <w:rPr>
          <w:rFonts w:ascii="ＭＳ 明朝" w:hAnsi="ＭＳ 明朝" w:hint="eastAsia"/>
          <w:sz w:val="22"/>
          <w:szCs w:val="21"/>
        </w:rPr>
        <w:t>，</w:t>
      </w:r>
      <w:r>
        <w:rPr>
          <w:rFonts w:ascii="ＭＳ 明朝" w:hAnsi="ＭＳ 明朝" w:hint="eastAsia"/>
          <w:sz w:val="22"/>
          <w:szCs w:val="21"/>
        </w:rPr>
        <w:t>単位量あたりの大きさや速さなど</w:t>
      </w:r>
      <w:r w:rsidRPr="002D69B1">
        <w:rPr>
          <w:rFonts w:ascii="ＭＳ 明朝" w:hAnsi="ＭＳ 明朝" w:hint="eastAsia"/>
          <w:sz w:val="22"/>
          <w:szCs w:val="21"/>
        </w:rPr>
        <w:t>数量の変化について復習する必要があります。今後も</w:t>
      </w:r>
      <w:r w:rsidR="00A01392">
        <w:rPr>
          <w:rFonts w:ascii="ＭＳ 明朝" w:hAnsi="ＭＳ 明朝" w:hint="eastAsia"/>
          <w:sz w:val="22"/>
          <w:szCs w:val="21"/>
        </w:rPr>
        <w:t>電子黒板やタブレット端末等の</w:t>
      </w:r>
      <w:r w:rsidRPr="002D69B1">
        <w:rPr>
          <w:rFonts w:ascii="ＭＳ 明朝" w:hAnsi="ＭＳ 明朝" w:hint="eastAsia"/>
          <w:sz w:val="22"/>
          <w:szCs w:val="21"/>
        </w:rPr>
        <w:t>ICTを有効に使いながら</w:t>
      </w:r>
      <w:r w:rsidR="00F804F1">
        <w:rPr>
          <w:rFonts w:ascii="ＭＳ 明朝" w:hAnsi="ＭＳ 明朝" w:hint="eastAsia"/>
          <w:sz w:val="22"/>
          <w:szCs w:val="21"/>
        </w:rPr>
        <w:t>，</w:t>
      </w:r>
      <w:r w:rsidRPr="002D69B1">
        <w:rPr>
          <w:rFonts w:ascii="ＭＳ 明朝" w:hAnsi="ＭＳ 明朝" w:hint="eastAsia"/>
          <w:sz w:val="22"/>
          <w:szCs w:val="21"/>
        </w:rPr>
        <w:t>日々の授業で</w:t>
      </w:r>
      <w:r w:rsidR="00F804F1">
        <w:rPr>
          <w:rFonts w:ascii="ＭＳ 明朝" w:hAnsi="ＭＳ 明朝" w:hint="eastAsia"/>
          <w:sz w:val="22"/>
          <w:szCs w:val="21"/>
        </w:rPr>
        <w:t>，</w:t>
      </w:r>
      <w:r w:rsidRPr="002D69B1">
        <w:rPr>
          <w:rFonts w:ascii="ＭＳ 明朝" w:hAnsi="ＭＳ 明朝" w:hint="eastAsia"/>
          <w:sz w:val="22"/>
          <w:szCs w:val="21"/>
        </w:rPr>
        <w:t>「なぜそうなるの？」「もっと簡単にできない？」「どちらがわかりやすい？」等の児童の思考を促す発問を更に</w:t>
      </w:r>
      <w:r w:rsidR="00A01392">
        <w:rPr>
          <w:rFonts w:ascii="ＭＳ 明朝" w:hAnsi="ＭＳ 明朝" w:hint="eastAsia"/>
          <w:sz w:val="22"/>
          <w:szCs w:val="21"/>
        </w:rPr>
        <w:t>増やし</w:t>
      </w:r>
      <w:r w:rsidR="00F804F1">
        <w:rPr>
          <w:rFonts w:ascii="ＭＳ 明朝" w:hAnsi="ＭＳ 明朝" w:hint="eastAsia"/>
          <w:sz w:val="22"/>
          <w:szCs w:val="21"/>
        </w:rPr>
        <w:t>，</w:t>
      </w:r>
      <w:r w:rsidRPr="002D69B1">
        <w:rPr>
          <w:rFonts w:ascii="ＭＳ 明朝" w:hAnsi="ＭＳ 明朝" w:hint="eastAsia"/>
          <w:sz w:val="22"/>
          <w:szCs w:val="21"/>
        </w:rPr>
        <w:t>説明する活動</w:t>
      </w:r>
      <w:r w:rsidR="00F804F1">
        <w:rPr>
          <w:rFonts w:ascii="ＭＳ 明朝" w:hAnsi="ＭＳ 明朝" w:hint="eastAsia"/>
          <w:sz w:val="22"/>
          <w:szCs w:val="21"/>
        </w:rPr>
        <w:t>，</w:t>
      </w:r>
      <w:r w:rsidRPr="002D69B1">
        <w:rPr>
          <w:rFonts w:ascii="ＭＳ 明朝" w:hAnsi="ＭＳ 明朝" w:hint="eastAsia"/>
          <w:sz w:val="22"/>
          <w:szCs w:val="21"/>
        </w:rPr>
        <w:t>書く活動を継続して取り入れたいと思います。</w:t>
      </w:r>
    </w:p>
    <w:p w:rsidR="006A23D1" w:rsidRPr="002D69B1" w:rsidRDefault="006A23D1" w:rsidP="006A23D1">
      <w:pPr>
        <w:rPr>
          <w:rFonts w:ascii="ＭＳ Ｐゴシック" w:eastAsia="ＭＳ Ｐゴシック" w:hAnsi="ＭＳ Ｐゴシック"/>
          <w:szCs w:val="21"/>
        </w:rPr>
      </w:pPr>
    </w:p>
    <w:p w:rsidR="006A23D1" w:rsidRPr="002D69B1" w:rsidRDefault="006A23D1" w:rsidP="006A23D1">
      <w:pPr>
        <w:ind w:firstLineChars="100" w:firstLine="201"/>
        <w:rPr>
          <w:rFonts w:ascii="ＭＳ Ｐゴシック" w:eastAsia="ＭＳ Ｐゴシック" w:hAnsi="ＭＳ Ｐゴシック"/>
          <w:szCs w:val="21"/>
        </w:rPr>
      </w:pPr>
      <w:r w:rsidRPr="002D69B1">
        <w:rPr>
          <w:rFonts w:ascii="ＭＳ Ｐゴシック" w:eastAsia="ＭＳ Ｐゴシック" w:hAnsi="ＭＳ Ｐゴシック" w:hint="eastAsia"/>
          <w:szCs w:val="21"/>
        </w:rPr>
        <w:t>（３）　学力向上のための取り組み</w:t>
      </w:r>
    </w:p>
    <w:p w:rsidR="006A23D1" w:rsidRPr="002D69B1" w:rsidRDefault="006A23D1" w:rsidP="006A23D1">
      <w:pPr>
        <w:rPr>
          <w:rFonts w:ascii="ＭＳ Ｐ明朝" w:eastAsia="ＭＳ Ｐ明朝" w:hAnsi="ＭＳ Ｐ明朝"/>
          <w:szCs w:val="21"/>
        </w:rPr>
      </w:pPr>
      <w:r w:rsidRPr="002D69B1">
        <w:rPr>
          <w:rFonts w:ascii="ＭＳ Ｐ明朝" w:eastAsia="ＭＳ Ｐ明朝" w:hAnsi="ＭＳ Ｐ明朝"/>
          <w:noProof/>
          <w:szCs w:val="21"/>
        </w:rPr>
        <mc:AlternateContent>
          <mc:Choice Requires="wps">
            <w:drawing>
              <wp:anchor distT="0" distB="0" distL="114300" distR="114300" simplePos="0" relativeHeight="251698688" behindDoc="0" locked="0" layoutInCell="1" allowOverlap="1" wp14:anchorId="1D51594F" wp14:editId="54DBFDAB">
                <wp:simplePos x="0" y="0"/>
                <wp:positionH relativeFrom="margin">
                  <wp:align>right</wp:align>
                </wp:positionH>
                <wp:positionV relativeFrom="paragraph">
                  <wp:posOffset>27696</wp:posOffset>
                </wp:positionV>
                <wp:extent cx="6000750" cy="1609725"/>
                <wp:effectExtent l="0" t="0" r="19050" b="28575"/>
                <wp:wrapNone/>
                <wp:docPr id="4"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609725"/>
                        </a:xfrm>
                        <a:prstGeom prst="roundRect">
                          <a:avLst>
                            <a:gd name="adj" fmla="val 16667"/>
                          </a:avLst>
                        </a:prstGeom>
                        <a:solidFill>
                          <a:srgbClr val="CCFFFF"/>
                        </a:solidFill>
                        <a:ln w="9525">
                          <a:solidFill>
                            <a:srgbClr val="000000"/>
                          </a:solidFill>
                          <a:round/>
                          <a:headEnd/>
                          <a:tailEnd/>
                        </a:ln>
                      </wps:spPr>
                      <wps:txbx>
                        <w:txbxContent>
                          <w:p w:rsidR="006A23D1" w:rsidRDefault="006A23D1" w:rsidP="006A23D1">
                            <w:pPr>
                              <w:ind w:left="212" w:hangingChars="100" w:hanging="212"/>
                              <w:rPr>
                                <w:b/>
                                <w:sz w:val="22"/>
                                <w:szCs w:val="22"/>
                              </w:rPr>
                            </w:pPr>
                            <w:r>
                              <w:rPr>
                                <w:rFonts w:hint="eastAsia"/>
                                <w:b/>
                                <w:sz w:val="22"/>
                                <w:szCs w:val="22"/>
                              </w:rPr>
                              <w:t>【学校</w:t>
                            </w:r>
                            <w:r w:rsidRPr="002F3898">
                              <w:rPr>
                                <w:rFonts w:hint="eastAsia"/>
                                <w:b/>
                                <w:sz w:val="22"/>
                                <w:szCs w:val="22"/>
                              </w:rPr>
                              <w:t>では】</w:t>
                            </w:r>
                          </w:p>
                          <w:p w:rsidR="006A23D1" w:rsidRPr="00677B55" w:rsidRDefault="006A23D1" w:rsidP="006A23D1">
                            <w:pPr>
                              <w:ind w:left="211" w:hangingChars="100" w:hanging="211"/>
                              <w:rPr>
                                <w:b/>
                                <w:sz w:val="22"/>
                                <w:szCs w:val="22"/>
                              </w:rPr>
                            </w:pPr>
                            <w:r w:rsidRPr="00677B55">
                              <w:rPr>
                                <w:rFonts w:hint="eastAsia"/>
                                <w:sz w:val="22"/>
                                <w:szCs w:val="22"/>
                              </w:rPr>
                              <w:t>○式の意味を考えさせ</w:t>
                            </w:r>
                            <w:r w:rsidR="00F804F1">
                              <w:rPr>
                                <w:rFonts w:hint="eastAsia"/>
                                <w:sz w:val="22"/>
                                <w:szCs w:val="22"/>
                              </w:rPr>
                              <w:t>，</w:t>
                            </w:r>
                            <w:r w:rsidRPr="00677B55">
                              <w:rPr>
                                <w:rFonts w:hint="eastAsia"/>
                                <w:sz w:val="22"/>
                                <w:szCs w:val="22"/>
                              </w:rPr>
                              <w:t>自分で求めた式や答えが問題に合っているかを確認させたり</w:t>
                            </w:r>
                            <w:r w:rsidR="00F804F1">
                              <w:rPr>
                                <w:rFonts w:hint="eastAsia"/>
                                <w:sz w:val="22"/>
                                <w:szCs w:val="22"/>
                              </w:rPr>
                              <w:t>，</w:t>
                            </w:r>
                            <w:r w:rsidRPr="00677B55">
                              <w:rPr>
                                <w:rFonts w:hint="eastAsia"/>
                                <w:sz w:val="22"/>
                                <w:szCs w:val="22"/>
                              </w:rPr>
                              <w:t>式から生活場面を想起させたりしながら</w:t>
                            </w:r>
                            <w:r w:rsidR="00F804F1">
                              <w:rPr>
                                <w:rFonts w:hint="eastAsia"/>
                                <w:sz w:val="22"/>
                                <w:szCs w:val="22"/>
                              </w:rPr>
                              <w:t>，</w:t>
                            </w:r>
                            <w:r w:rsidRPr="00677B55">
                              <w:rPr>
                                <w:rFonts w:hint="eastAsia"/>
                                <w:sz w:val="22"/>
                                <w:szCs w:val="22"/>
                              </w:rPr>
                              <w:t>式</w:t>
                            </w:r>
                            <w:r w:rsidR="00F804F1">
                              <w:rPr>
                                <w:sz w:val="22"/>
                                <w:szCs w:val="22"/>
                              </w:rPr>
                              <w:t>，</w:t>
                            </w:r>
                            <w:r w:rsidRPr="00677B55">
                              <w:rPr>
                                <w:rFonts w:hint="eastAsia"/>
                                <w:sz w:val="22"/>
                                <w:szCs w:val="22"/>
                              </w:rPr>
                              <w:t>図</w:t>
                            </w:r>
                            <w:r w:rsidR="00F804F1">
                              <w:rPr>
                                <w:sz w:val="22"/>
                                <w:szCs w:val="22"/>
                              </w:rPr>
                              <w:t>，</w:t>
                            </w:r>
                            <w:r w:rsidRPr="00677B55">
                              <w:rPr>
                                <w:rFonts w:hint="eastAsia"/>
                                <w:sz w:val="22"/>
                                <w:szCs w:val="22"/>
                              </w:rPr>
                              <w:t>具体的</w:t>
                            </w:r>
                            <w:r w:rsidRPr="00677B55">
                              <w:rPr>
                                <w:sz w:val="22"/>
                                <w:szCs w:val="22"/>
                              </w:rPr>
                              <w:t>場面を行き来させるようにします</w:t>
                            </w:r>
                            <w:r w:rsidRPr="00677B55">
                              <w:rPr>
                                <w:rFonts w:hint="eastAsia"/>
                                <w:sz w:val="22"/>
                                <w:szCs w:val="22"/>
                              </w:rPr>
                              <w:t>。</w:t>
                            </w:r>
                          </w:p>
                          <w:p w:rsidR="006A23D1" w:rsidRPr="00677B55" w:rsidRDefault="006A23D1" w:rsidP="006A23D1">
                            <w:pPr>
                              <w:ind w:left="211" w:hangingChars="100" w:hanging="211"/>
                              <w:rPr>
                                <w:sz w:val="22"/>
                                <w:szCs w:val="22"/>
                              </w:rPr>
                            </w:pPr>
                            <w:r w:rsidRPr="00677B55">
                              <w:rPr>
                                <w:rFonts w:hint="eastAsia"/>
                                <w:sz w:val="22"/>
                                <w:szCs w:val="22"/>
                              </w:rPr>
                              <w:t>○様々な</w:t>
                            </w:r>
                            <w:r w:rsidRPr="00677B55">
                              <w:rPr>
                                <w:sz w:val="22"/>
                                <w:szCs w:val="22"/>
                              </w:rPr>
                              <w:t>見方</w:t>
                            </w:r>
                            <w:r w:rsidRPr="00677B55">
                              <w:rPr>
                                <w:rFonts w:hint="eastAsia"/>
                                <w:sz w:val="22"/>
                                <w:szCs w:val="22"/>
                              </w:rPr>
                              <w:t>や</w:t>
                            </w:r>
                            <w:r w:rsidRPr="00677B55">
                              <w:rPr>
                                <w:sz w:val="22"/>
                                <w:szCs w:val="22"/>
                              </w:rPr>
                              <w:t>考え方ができるように</w:t>
                            </w:r>
                            <w:r w:rsidR="00F804F1">
                              <w:rPr>
                                <w:rFonts w:hint="eastAsia"/>
                                <w:sz w:val="22"/>
                                <w:szCs w:val="22"/>
                              </w:rPr>
                              <w:t>，</w:t>
                            </w:r>
                            <w:r w:rsidRPr="00677B55">
                              <w:rPr>
                                <w:rFonts w:hint="eastAsia"/>
                                <w:sz w:val="22"/>
                                <w:szCs w:val="22"/>
                              </w:rPr>
                              <w:t>グループで話し合う活動を取り入れていきます。</w:t>
                            </w:r>
                            <w:r w:rsidRPr="00677B55">
                              <w:rPr>
                                <w:sz w:val="22"/>
                                <w:szCs w:val="22"/>
                              </w:rPr>
                              <w:t>また</w:t>
                            </w:r>
                            <w:r w:rsidR="00F804F1">
                              <w:rPr>
                                <w:rFonts w:hint="eastAsia"/>
                                <w:sz w:val="22"/>
                                <w:szCs w:val="22"/>
                              </w:rPr>
                              <w:t>，</w:t>
                            </w:r>
                            <w:r w:rsidRPr="00677B55">
                              <w:rPr>
                                <w:rFonts w:hint="eastAsia"/>
                                <w:sz w:val="22"/>
                                <w:szCs w:val="22"/>
                              </w:rPr>
                              <w:t>自分の</w:t>
                            </w:r>
                            <w:r w:rsidRPr="00677B55">
                              <w:rPr>
                                <w:sz w:val="22"/>
                                <w:szCs w:val="22"/>
                              </w:rPr>
                              <w:t>考えを</w:t>
                            </w:r>
                            <w:r w:rsidR="00F804F1">
                              <w:rPr>
                                <w:sz w:val="22"/>
                                <w:szCs w:val="22"/>
                              </w:rPr>
                              <w:t>，</w:t>
                            </w:r>
                            <w:r w:rsidRPr="00677B55">
                              <w:rPr>
                                <w:rFonts w:hint="eastAsia"/>
                                <w:sz w:val="22"/>
                                <w:szCs w:val="22"/>
                              </w:rPr>
                              <w:t>式や</w:t>
                            </w:r>
                            <w:r w:rsidRPr="00677B55">
                              <w:rPr>
                                <w:sz w:val="22"/>
                                <w:szCs w:val="22"/>
                              </w:rPr>
                              <w:t>言葉を</w:t>
                            </w:r>
                            <w:r w:rsidRPr="00677B55">
                              <w:rPr>
                                <w:rFonts w:hint="eastAsia"/>
                                <w:sz w:val="22"/>
                                <w:szCs w:val="22"/>
                              </w:rPr>
                              <w:t>使って</w:t>
                            </w:r>
                            <w:r w:rsidR="00F804F1">
                              <w:rPr>
                                <w:sz w:val="22"/>
                                <w:szCs w:val="22"/>
                              </w:rPr>
                              <w:t>，</w:t>
                            </w:r>
                            <w:r w:rsidRPr="00677B55">
                              <w:rPr>
                                <w:sz w:val="22"/>
                                <w:szCs w:val="22"/>
                              </w:rPr>
                              <w:t>論理的に</w:t>
                            </w:r>
                            <w:r w:rsidRPr="00677B55">
                              <w:rPr>
                                <w:rFonts w:hint="eastAsia"/>
                                <w:sz w:val="22"/>
                                <w:szCs w:val="22"/>
                              </w:rPr>
                              <w:t>書く機会を</w:t>
                            </w:r>
                            <w:r w:rsidRPr="00677B55">
                              <w:rPr>
                                <w:sz w:val="22"/>
                                <w:szCs w:val="22"/>
                              </w:rPr>
                              <w:t>増やし</w:t>
                            </w:r>
                            <w:r w:rsidR="00F804F1">
                              <w:rPr>
                                <w:sz w:val="22"/>
                                <w:szCs w:val="22"/>
                              </w:rPr>
                              <w:t>，</w:t>
                            </w:r>
                            <w:r w:rsidRPr="00677B55">
                              <w:rPr>
                                <w:rFonts w:hint="eastAsia"/>
                                <w:sz w:val="22"/>
                                <w:szCs w:val="22"/>
                              </w:rPr>
                              <w:t>記述力</w:t>
                            </w:r>
                            <w:r w:rsidRPr="00677B55">
                              <w:rPr>
                                <w:sz w:val="22"/>
                                <w:szCs w:val="22"/>
                              </w:rPr>
                              <w:t>の</w:t>
                            </w:r>
                            <w:r w:rsidRPr="00677B55">
                              <w:rPr>
                                <w:rFonts w:hint="eastAsia"/>
                                <w:sz w:val="22"/>
                                <w:szCs w:val="22"/>
                              </w:rPr>
                              <w:t>向上に</w:t>
                            </w:r>
                            <w:r w:rsidRPr="00677B55">
                              <w:rPr>
                                <w:sz w:val="22"/>
                                <w:szCs w:val="22"/>
                              </w:rPr>
                              <w:t>努めます</w:t>
                            </w:r>
                            <w:r w:rsidRPr="00677B55">
                              <w:rPr>
                                <w:rFonts w:hint="eastAsia"/>
                                <w:sz w:val="22"/>
                                <w:szCs w:val="22"/>
                              </w:rPr>
                              <w:t>。</w:t>
                            </w:r>
                          </w:p>
                          <w:p w:rsidR="006A23D1" w:rsidRPr="00677B55" w:rsidRDefault="006A23D1" w:rsidP="006A23D1">
                            <w:pPr>
                              <w:ind w:left="211" w:hangingChars="100" w:hanging="211"/>
                            </w:pPr>
                            <w:r w:rsidRPr="00677B55">
                              <w:rPr>
                                <w:rFonts w:hint="eastAsia"/>
                                <w:sz w:val="22"/>
                                <w:szCs w:val="22"/>
                              </w:rPr>
                              <w:t>○</w:t>
                            </w:r>
                            <w:r>
                              <w:rPr>
                                <w:rFonts w:hint="eastAsia"/>
                                <w:sz w:val="22"/>
                                <w:szCs w:val="22"/>
                              </w:rPr>
                              <w:t>個に応じた指導</w:t>
                            </w:r>
                            <w:r w:rsidR="00F804F1">
                              <w:rPr>
                                <w:rFonts w:hint="eastAsia"/>
                                <w:sz w:val="22"/>
                                <w:szCs w:val="22"/>
                              </w:rPr>
                              <w:t>，</w:t>
                            </w:r>
                            <w:r w:rsidRPr="00677B55">
                              <w:rPr>
                                <w:rFonts w:hint="eastAsia"/>
                                <w:sz w:val="22"/>
                                <w:szCs w:val="22"/>
                              </w:rPr>
                              <w:t>ノート</w:t>
                            </w:r>
                            <w:r w:rsidR="00A01392">
                              <w:rPr>
                                <w:rFonts w:hint="eastAsia"/>
                                <w:sz w:val="22"/>
                                <w:szCs w:val="22"/>
                              </w:rPr>
                              <w:t>指導</w:t>
                            </w:r>
                            <w:r w:rsidR="00F804F1">
                              <w:rPr>
                                <w:rFonts w:hint="eastAsia"/>
                                <w:sz w:val="22"/>
                                <w:szCs w:val="22"/>
                              </w:rPr>
                              <w:t>，</w:t>
                            </w:r>
                            <w:r w:rsidRPr="00677B55">
                              <w:rPr>
                                <w:rFonts w:hint="eastAsia"/>
                                <w:sz w:val="22"/>
                                <w:szCs w:val="22"/>
                              </w:rPr>
                              <w:t>プリント</w:t>
                            </w:r>
                            <w:r w:rsidR="00F804F1">
                              <w:rPr>
                                <w:rFonts w:hint="eastAsia"/>
                                <w:sz w:val="22"/>
                                <w:szCs w:val="22"/>
                              </w:rPr>
                              <w:t>，</w:t>
                            </w:r>
                            <w:r w:rsidRPr="00677B55">
                              <w:rPr>
                                <w:rFonts w:hint="eastAsia"/>
                                <w:sz w:val="22"/>
                                <w:szCs w:val="22"/>
                              </w:rPr>
                              <w:t>ドリル</w:t>
                            </w:r>
                            <w:r w:rsidR="00F804F1">
                              <w:rPr>
                                <w:rFonts w:hint="eastAsia"/>
                                <w:sz w:val="22"/>
                                <w:szCs w:val="22"/>
                              </w:rPr>
                              <w:t>，</w:t>
                            </w:r>
                            <w:r w:rsidRPr="00677B55">
                              <w:rPr>
                                <w:rFonts w:hint="eastAsia"/>
                                <w:sz w:val="22"/>
                                <w:szCs w:val="22"/>
                              </w:rPr>
                              <w:t>家庭</w:t>
                            </w:r>
                            <w:r w:rsidR="00A01392">
                              <w:rPr>
                                <w:rFonts w:hint="eastAsia"/>
                                <w:sz w:val="22"/>
                                <w:szCs w:val="22"/>
                              </w:rPr>
                              <w:t>学習</w:t>
                            </w:r>
                            <w:r w:rsidRPr="00677B55">
                              <w:rPr>
                                <w:rFonts w:hint="eastAsia"/>
                                <w:sz w:val="22"/>
                                <w:szCs w:val="22"/>
                              </w:rPr>
                              <w:t>など</w:t>
                            </w:r>
                            <w:r w:rsidR="00F804F1">
                              <w:rPr>
                                <w:rFonts w:hint="eastAsia"/>
                                <w:sz w:val="22"/>
                                <w:szCs w:val="22"/>
                              </w:rPr>
                              <w:t>，</w:t>
                            </w:r>
                            <w:r w:rsidRPr="00677B55">
                              <w:rPr>
                                <w:rFonts w:hint="eastAsia"/>
                                <w:sz w:val="22"/>
                                <w:szCs w:val="22"/>
                              </w:rPr>
                              <w:t>日々の指導の中で個々のつまずきを早期に見つけ</w:t>
                            </w:r>
                            <w:r w:rsidR="00F804F1">
                              <w:rPr>
                                <w:rFonts w:hint="eastAsia"/>
                                <w:sz w:val="22"/>
                                <w:szCs w:val="22"/>
                              </w:rPr>
                              <w:t>，</w:t>
                            </w:r>
                            <w:r w:rsidRPr="00677B55">
                              <w:rPr>
                                <w:rFonts w:hint="eastAsia"/>
                                <w:sz w:val="22"/>
                                <w:szCs w:val="22"/>
                              </w:rPr>
                              <w:t>補充指導に努めます。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51594F" id="AutoShape 145" o:spid="_x0000_s1029" style="position:absolute;left:0;text-align:left;margin-left:421.3pt;margin-top:2.2pt;width:472.5pt;height:126.75pt;z-index:251698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" fillcolor="#cff">
                <v:textbox inset="5.85pt,.7pt,5.85pt,.7pt">
                  <w:txbxContent>
                    <w:p w:rsidR="006A23D1" w:rsidRDefault="006A23D1" w:rsidP="006A23D1">
                      <w:pPr>
                        <w:ind w:left="212" w:hangingChars="100" w:hanging="212"/>
                        <w:rPr>
                          <w:b/>
                          <w:sz w:val="22"/>
                          <w:szCs w:val="22"/>
                        </w:rPr>
                      </w:pPr>
                      <w:r>
                        <w:rPr>
                          <w:rFonts w:hint="eastAsia"/>
                          <w:b/>
                          <w:sz w:val="22"/>
                          <w:szCs w:val="22"/>
                        </w:rPr>
                        <w:t>【学校</w:t>
                      </w:r>
                      <w:r w:rsidRPr="002F3898">
                        <w:rPr>
                          <w:rFonts w:hint="eastAsia"/>
                          <w:b/>
                          <w:sz w:val="22"/>
                          <w:szCs w:val="22"/>
                        </w:rPr>
                        <w:t>では】</w:t>
                      </w:r>
                    </w:p>
                    <w:p w:rsidR="006A23D1" w:rsidRPr="00677B55" w:rsidRDefault="006A23D1" w:rsidP="006A23D1">
                      <w:pPr>
                        <w:ind w:left="211" w:hangingChars="100" w:hanging="211"/>
                        <w:rPr>
                          <w:b/>
                          <w:sz w:val="22"/>
                          <w:szCs w:val="22"/>
                        </w:rPr>
                      </w:pPr>
                      <w:r w:rsidRPr="00677B55">
                        <w:rPr>
                          <w:rFonts w:hint="eastAsia"/>
                          <w:sz w:val="22"/>
                          <w:szCs w:val="22"/>
                        </w:rPr>
                        <w:t>○式の意味を考えさせ</w:t>
                      </w:r>
                      <w:r w:rsidR="00F804F1">
                        <w:rPr>
                          <w:rFonts w:hint="eastAsia"/>
                          <w:sz w:val="22"/>
                          <w:szCs w:val="22"/>
                        </w:rPr>
                        <w:t>，</w:t>
                      </w:r>
                      <w:r w:rsidRPr="00677B55">
                        <w:rPr>
                          <w:rFonts w:hint="eastAsia"/>
                          <w:sz w:val="22"/>
                          <w:szCs w:val="22"/>
                        </w:rPr>
                        <w:t>自分で求めた式や答えが問題に合っているかを確認させたり</w:t>
                      </w:r>
                      <w:r w:rsidR="00F804F1">
                        <w:rPr>
                          <w:rFonts w:hint="eastAsia"/>
                          <w:sz w:val="22"/>
                          <w:szCs w:val="22"/>
                        </w:rPr>
                        <w:t>，</w:t>
                      </w:r>
                      <w:r w:rsidRPr="00677B55">
                        <w:rPr>
                          <w:rFonts w:hint="eastAsia"/>
                          <w:sz w:val="22"/>
                          <w:szCs w:val="22"/>
                        </w:rPr>
                        <w:t>式から生活場面を想起させたりしながら</w:t>
                      </w:r>
                      <w:r w:rsidR="00F804F1">
                        <w:rPr>
                          <w:rFonts w:hint="eastAsia"/>
                          <w:sz w:val="22"/>
                          <w:szCs w:val="22"/>
                        </w:rPr>
                        <w:t>，</w:t>
                      </w:r>
                      <w:r w:rsidRPr="00677B55">
                        <w:rPr>
                          <w:rFonts w:hint="eastAsia"/>
                          <w:sz w:val="22"/>
                          <w:szCs w:val="22"/>
                        </w:rPr>
                        <w:t>式</w:t>
                      </w:r>
                      <w:r w:rsidR="00F804F1">
                        <w:rPr>
                          <w:sz w:val="22"/>
                          <w:szCs w:val="22"/>
                        </w:rPr>
                        <w:t>，</w:t>
                      </w:r>
                      <w:r w:rsidRPr="00677B55">
                        <w:rPr>
                          <w:rFonts w:hint="eastAsia"/>
                          <w:sz w:val="22"/>
                          <w:szCs w:val="22"/>
                        </w:rPr>
                        <w:t>図</w:t>
                      </w:r>
                      <w:r w:rsidR="00F804F1">
                        <w:rPr>
                          <w:sz w:val="22"/>
                          <w:szCs w:val="22"/>
                        </w:rPr>
                        <w:t>，</w:t>
                      </w:r>
                      <w:r w:rsidRPr="00677B55">
                        <w:rPr>
                          <w:rFonts w:hint="eastAsia"/>
                          <w:sz w:val="22"/>
                          <w:szCs w:val="22"/>
                        </w:rPr>
                        <w:t>具体的</w:t>
                      </w:r>
                      <w:r w:rsidRPr="00677B55">
                        <w:rPr>
                          <w:sz w:val="22"/>
                          <w:szCs w:val="22"/>
                        </w:rPr>
                        <w:t>場面を行き来させるようにします</w:t>
                      </w:r>
                      <w:r w:rsidRPr="00677B55">
                        <w:rPr>
                          <w:rFonts w:hint="eastAsia"/>
                          <w:sz w:val="22"/>
                          <w:szCs w:val="22"/>
                        </w:rPr>
                        <w:t>。</w:t>
                      </w:r>
                    </w:p>
                    <w:p w:rsidR="006A23D1" w:rsidRPr="00677B55" w:rsidRDefault="006A23D1" w:rsidP="006A23D1">
                      <w:pPr>
                        <w:ind w:left="211" w:hangingChars="100" w:hanging="211"/>
                        <w:rPr>
                          <w:sz w:val="22"/>
                          <w:szCs w:val="22"/>
                        </w:rPr>
                      </w:pPr>
                      <w:r w:rsidRPr="00677B55">
                        <w:rPr>
                          <w:rFonts w:hint="eastAsia"/>
                          <w:sz w:val="22"/>
                          <w:szCs w:val="22"/>
                        </w:rPr>
                        <w:t>○様々な</w:t>
                      </w:r>
                      <w:r w:rsidRPr="00677B55">
                        <w:rPr>
                          <w:sz w:val="22"/>
                          <w:szCs w:val="22"/>
                        </w:rPr>
                        <w:t>見方</w:t>
                      </w:r>
                      <w:r w:rsidRPr="00677B55">
                        <w:rPr>
                          <w:rFonts w:hint="eastAsia"/>
                          <w:sz w:val="22"/>
                          <w:szCs w:val="22"/>
                        </w:rPr>
                        <w:t>や</w:t>
                      </w:r>
                      <w:r w:rsidRPr="00677B55">
                        <w:rPr>
                          <w:sz w:val="22"/>
                          <w:szCs w:val="22"/>
                        </w:rPr>
                        <w:t>考え方ができるように</w:t>
                      </w:r>
                      <w:r w:rsidR="00F804F1">
                        <w:rPr>
                          <w:rFonts w:hint="eastAsia"/>
                          <w:sz w:val="22"/>
                          <w:szCs w:val="22"/>
                        </w:rPr>
                        <w:t>，</w:t>
                      </w:r>
                      <w:r w:rsidRPr="00677B55">
                        <w:rPr>
                          <w:rFonts w:hint="eastAsia"/>
                          <w:sz w:val="22"/>
                          <w:szCs w:val="22"/>
                        </w:rPr>
                        <w:t>グループで話し合う活動を取り入れていきます。</w:t>
                      </w:r>
                      <w:r w:rsidRPr="00677B55">
                        <w:rPr>
                          <w:sz w:val="22"/>
                          <w:szCs w:val="22"/>
                        </w:rPr>
                        <w:t>また</w:t>
                      </w:r>
                      <w:r w:rsidR="00F804F1">
                        <w:rPr>
                          <w:rFonts w:hint="eastAsia"/>
                          <w:sz w:val="22"/>
                          <w:szCs w:val="22"/>
                        </w:rPr>
                        <w:t>，</w:t>
                      </w:r>
                      <w:r w:rsidRPr="00677B55">
                        <w:rPr>
                          <w:rFonts w:hint="eastAsia"/>
                          <w:sz w:val="22"/>
                          <w:szCs w:val="22"/>
                        </w:rPr>
                        <w:t>自分の</w:t>
                      </w:r>
                      <w:r w:rsidRPr="00677B55">
                        <w:rPr>
                          <w:sz w:val="22"/>
                          <w:szCs w:val="22"/>
                        </w:rPr>
                        <w:t>考えを</w:t>
                      </w:r>
                      <w:r w:rsidR="00F804F1">
                        <w:rPr>
                          <w:sz w:val="22"/>
                          <w:szCs w:val="22"/>
                        </w:rPr>
                        <w:t>，</w:t>
                      </w:r>
                      <w:r w:rsidRPr="00677B55">
                        <w:rPr>
                          <w:rFonts w:hint="eastAsia"/>
                          <w:sz w:val="22"/>
                          <w:szCs w:val="22"/>
                        </w:rPr>
                        <w:t>式や</w:t>
                      </w:r>
                      <w:r w:rsidRPr="00677B55">
                        <w:rPr>
                          <w:sz w:val="22"/>
                          <w:szCs w:val="22"/>
                        </w:rPr>
                        <w:t>言葉を</w:t>
                      </w:r>
                      <w:r w:rsidRPr="00677B55">
                        <w:rPr>
                          <w:rFonts w:hint="eastAsia"/>
                          <w:sz w:val="22"/>
                          <w:szCs w:val="22"/>
                        </w:rPr>
                        <w:t>使って</w:t>
                      </w:r>
                      <w:r w:rsidR="00F804F1">
                        <w:rPr>
                          <w:sz w:val="22"/>
                          <w:szCs w:val="22"/>
                        </w:rPr>
                        <w:t>，</w:t>
                      </w:r>
                      <w:r w:rsidRPr="00677B55">
                        <w:rPr>
                          <w:sz w:val="22"/>
                          <w:szCs w:val="22"/>
                        </w:rPr>
                        <w:t>論理的に</w:t>
                      </w:r>
                      <w:r w:rsidRPr="00677B55">
                        <w:rPr>
                          <w:rFonts w:hint="eastAsia"/>
                          <w:sz w:val="22"/>
                          <w:szCs w:val="22"/>
                        </w:rPr>
                        <w:t>書く機会を</w:t>
                      </w:r>
                      <w:r w:rsidRPr="00677B55">
                        <w:rPr>
                          <w:sz w:val="22"/>
                          <w:szCs w:val="22"/>
                        </w:rPr>
                        <w:t>増やし</w:t>
                      </w:r>
                      <w:r w:rsidR="00F804F1">
                        <w:rPr>
                          <w:sz w:val="22"/>
                          <w:szCs w:val="22"/>
                        </w:rPr>
                        <w:t>，</w:t>
                      </w:r>
                      <w:r w:rsidRPr="00677B55">
                        <w:rPr>
                          <w:rFonts w:hint="eastAsia"/>
                          <w:sz w:val="22"/>
                          <w:szCs w:val="22"/>
                        </w:rPr>
                        <w:t>記述力</w:t>
                      </w:r>
                      <w:r w:rsidRPr="00677B55">
                        <w:rPr>
                          <w:sz w:val="22"/>
                          <w:szCs w:val="22"/>
                        </w:rPr>
                        <w:t>の</w:t>
                      </w:r>
                      <w:r w:rsidRPr="00677B55">
                        <w:rPr>
                          <w:rFonts w:hint="eastAsia"/>
                          <w:sz w:val="22"/>
                          <w:szCs w:val="22"/>
                        </w:rPr>
                        <w:t>向上に</w:t>
                      </w:r>
                      <w:r w:rsidRPr="00677B55">
                        <w:rPr>
                          <w:sz w:val="22"/>
                          <w:szCs w:val="22"/>
                        </w:rPr>
                        <w:t>努めます</w:t>
                      </w:r>
                      <w:r w:rsidRPr="00677B55">
                        <w:rPr>
                          <w:rFonts w:hint="eastAsia"/>
                          <w:sz w:val="22"/>
                          <w:szCs w:val="22"/>
                        </w:rPr>
                        <w:t>。</w:t>
                      </w:r>
                    </w:p>
                    <w:p w:rsidR="006A23D1" w:rsidRPr="00677B55" w:rsidRDefault="006A23D1" w:rsidP="006A23D1">
                      <w:pPr>
                        <w:ind w:left="211" w:hangingChars="100" w:hanging="211"/>
                      </w:pPr>
                      <w:r w:rsidRPr="00677B55">
                        <w:rPr>
                          <w:rFonts w:hint="eastAsia"/>
                          <w:sz w:val="22"/>
                          <w:szCs w:val="22"/>
                        </w:rPr>
                        <w:t>○</w:t>
                      </w:r>
                      <w:r>
                        <w:rPr>
                          <w:rFonts w:hint="eastAsia"/>
                          <w:sz w:val="22"/>
                          <w:szCs w:val="22"/>
                        </w:rPr>
                        <w:t>個に応じた指導</w:t>
                      </w:r>
                      <w:r w:rsidR="00F804F1">
                        <w:rPr>
                          <w:rFonts w:hint="eastAsia"/>
                          <w:sz w:val="22"/>
                          <w:szCs w:val="22"/>
                        </w:rPr>
                        <w:t>，</w:t>
                      </w:r>
                      <w:r w:rsidRPr="00677B55">
                        <w:rPr>
                          <w:rFonts w:hint="eastAsia"/>
                          <w:sz w:val="22"/>
                          <w:szCs w:val="22"/>
                        </w:rPr>
                        <w:t>ノート</w:t>
                      </w:r>
                      <w:r w:rsidR="00A01392">
                        <w:rPr>
                          <w:rFonts w:hint="eastAsia"/>
                          <w:sz w:val="22"/>
                          <w:szCs w:val="22"/>
                        </w:rPr>
                        <w:t>指導</w:t>
                      </w:r>
                      <w:r w:rsidR="00F804F1">
                        <w:rPr>
                          <w:rFonts w:hint="eastAsia"/>
                          <w:sz w:val="22"/>
                          <w:szCs w:val="22"/>
                        </w:rPr>
                        <w:t>，</w:t>
                      </w:r>
                      <w:r w:rsidRPr="00677B55">
                        <w:rPr>
                          <w:rFonts w:hint="eastAsia"/>
                          <w:sz w:val="22"/>
                          <w:szCs w:val="22"/>
                        </w:rPr>
                        <w:t>プリント</w:t>
                      </w:r>
                      <w:r w:rsidR="00F804F1">
                        <w:rPr>
                          <w:rFonts w:hint="eastAsia"/>
                          <w:sz w:val="22"/>
                          <w:szCs w:val="22"/>
                        </w:rPr>
                        <w:t>，</w:t>
                      </w:r>
                      <w:r w:rsidRPr="00677B55">
                        <w:rPr>
                          <w:rFonts w:hint="eastAsia"/>
                          <w:sz w:val="22"/>
                          <w:szCs w:val="22"/>
                        </w:rPr>
                        <w:t>ドリル</w:t>
                      </w:r>
                      <w:r w:rsidR="00F804F1">
                        <w:rPr>
                          <w:rFonts w:hint="eastAsia"/>
                          <w:sz w:val="22"/>
                          <w:szCs w:val="22"/>
                        </w:rPr>
                        <w:t>，</w:t>
                      </w:r>
                      <w:r w:rsidRPr="00677B55">
                        <w:rPr>
                          <w:rFonts w:hint="eastAsia"/>
                          <w:sz w:val="22"/>
                          <w:szCs w:val="22"/>
                        </w:rPr>
                        <w:t>家庭</w:t>
                      </w:r>
                      <w:r w:rsidR="00A01392">
                        <w:rPr>
                          <w:rFonts w:hint="eastAsia"/>
                          <w:sz w:val="22"/>
                          <w:szCs w:val="22"/>
                        </w:rPr>
                        <w:t>学習</w:t>
                      </w:r>
                      <w:r w:rsidRPr="00677B55">
                        <w:rPr>
                          <w:rFonts w:hint="eastAsia"/>
                          <w:sz w:val="22"/>
                          <w:szCs w:val="22"/>
                        </w:rPr>
                        <w:t>など</w:t>
                      </w:r>
                      <w:r w:rsidR="00F804F1">
                        <w:rPr>
                          <w:rFonts w:hint="eastAsia"/>
                          <w:sz w:val="22"/>
                          <w:szCs w:val="22"/>
                        </w:rPr>
                        <w:t>，</w:t>
                      </w:r>
                      <w:r w:rsidRPr="00677B55">
                        <w:rPr>
                          <w:rFonts w:hint="eastAsia"/>
                          <w:sz w:val="22"/>
                          <w:szCs w:val="22"/>
                        </w:rPr>
                        <w:t>日々の指導の中で個々のつまずきを早期に見つけ</w:t>
                      </w:r>
                      <w:r w:rsidR="00F804F1">
                        <w:rPr>
                          <w:rFonts w:hint="eastAsia"/>
                          <w:sz w:val="22"/>
                          <w:szCs w:val="22"/>
                        </w:rPr>
                        <w:t>，</w:t>
                      </w:r>
                      <w:r w:rsidRPr="00677B55">
                        <w:rPr>
                          <w:rFonts w:hint="eastAsia"/>
                          <w:sz w:val="22"/>
                          <w:szCs w:val="22"/>
                        </w:rPr>
                        <w:t>補充指導に努めます。</w:t>
                      </w:r>
                    </w:p>
                  </w:txbxContent>
                </v:textbox>
                <w10:wrap anchorx="margin"/>
              </v:roundrect>
            </w:pict>
          </mc:Fallback>
        </mc:AlternateContent>
      </w:r>
    </w:p>
    <w:p w:rsidR="006A23D1" w:rsidRPr="002D69B1" w:rsidRDefault="006A23D1" w:rsidP="006A23D1">
      <w:pPr>
        <w:rPr>
          <w:rFonts w:ascii="ＭＳ Ｐ明朝" w:eastAsia="ＭＳ Ｐ明朝" w:hAnsi="ＭＳ Ｐ明朝"/>
          <w:szCs w:val="21"/>
        </w:rPr>
      </w:pPr>
    </w:p>
    <w:p w:rsidR="006A23D1" w:rsidRPr="002D69B1" w:rsidRDefault="006A23D1" w:rsidP="006A23D1">
      <w:pPr>
        <w:rPr>
          <w:rFonts w:ascii="ＭＳ Ｐ明朝" w:eastAsia="ＭＳ Ｐ明朝" w:hAnsi="ＭＳ Ｐ明朝"/>
          <w:szCs w:val="21"/>
        </w:rPr>
      </w:pPr>
    </w:p>
    <w:p w:rsidR="006A23D1" w:rsidRPr="002D69B1" w:rsidRDefault="006A23D1" w:rsidP="006A23D1">
      <w:pPr>
        <w:rPr>
          <w:rFonts w:ascii="ＭＳ Ｐ明朝" w:eastAsia="ＭＳ Ｐ明朝" w:hAnsi="ＭＳ Ｐ明朝"/>
          <w:szCs w:val="21"/>
        </w:rPr>
      </w:pPr>
    </w:p>
    <w:p w:rsidR="006A23D1" w:rsidRPr="002D69B1" w:rsidRDefault="006A23D1" w:rsidP="006A23D1">
      <w:pPr>
        <w:rPr>
          <w:rFonts w:ascii="ＭＳ Ｐ明朝" w:eastAsia="ＭＳ Ｐ明朝" w:hAnsi="ＭＳ Ｐ明朝"/>
          <w:szCs w:val="21"/>
        </w:rPr>
      </w:pPr>
    </w:p>
    <w:p w:rsidR="006A23D1" w:rsidRPr="002D69B1" w:rsidRDefault="006A23D1" w:rsidP="006A23D1">
      <w:pPr>
        <w:rPr>
          <w:rFonts w:ascii="ＭＳ Ｐ明朝" w:eastAsia="ＭＳ Ｐ明朝" w:hAnsi="ＭＳ Ｐ明朝"/>
          <w:szCs w:val="21"/>
        </w:rPr>
      </w:pPr>
    </w:p>
    <w:p w:rsidR="006A23D1" w:rsidRPr="002D69B1" w:rsidRDefault="006A23D1" w:rsidP="006A23D1">
      <w:pPr>
        <w:rPr>
          <w:rFonts w:ascii="ＭＳ Ｐ明朝" w:eastAsia="ＭＳ Ｐ明朝" w:hAnsi="ＭＳ Ｐ明朝"/>
          <w:szCs w:val="21"/>
        </w:rPr>
      </w:pPr>
    </w:p>
    <w:p w:rsidR="006A23D1" w:rsidRPr="002D69B1" w:rsidRDefault="006A23D1" w:rsidP="006A23D1">
      <w:pPr>
        <w:rPr>
          <w:rFonts w:ascii="ＭＳ Ｐ明朝" w:eastAsia="ＭＳ Ｐ明朝" w:hAnsi="ＭＳ Ｐ明朝"/>
          <w:szCs w:val="21"/>
        </w:rPr>
      </w:pPr>
    </w:p>
    <w:p w:rsidR="006A23D1" w:rsidRPr="002D69B1" w:rsidRDefault="006A23D1" w:rsidP="006A23D1">
      <w:pPr>
        <w:rPr>
          <w:rFonts w:ascii="ＭＳ Ｐ明朝" w:eastAsia="ＭＳ Ｐ明朝" w:hAnsi="ＭＳ Ｐ明朝"/>
          <w:szCs w:val="21"/>
        </w:rPr>
      </w:pPr>
      <w:r w:rsidRPr="002D69B1">
        <w:rPr>
          <w:rFonts w:ascii="ＭＳ Ｐ明朝" w:eastAsia="ＭＳ Ｐ明朝" w:hAnsi="ＭＳ Ｐ明朝"/>
          <w:noProof/>
          <w:szCs w:val="21"/>
        </w:rPr>
        <mc:AlternateContent>
          <mc:Choice Requires="wps">
            <w:drawing>
              <wp:anchor distT="0" distB="0" distL="114300" distR="114300" simplePos="0" relativeHeight="251697664" behindDoc="0" locked="0" layoutInCell="1" allowOverlap="1" wp14:anchorId="169F7E63" wp14:editId="7FC059B4">
                <wp:simplePos x="0" y="0"/>
                <wp:positionH relativeFrom="margin">
                  <wp:align>right</wp:align>
                </wp:positionH>
                <wp:positionV relativeFrom="paragraph">
                  <wp:posOffset>117133</wp:posOffset>
                </wp:positionV>
                <wp:extent cx="6000750" cy="1581150"/>
                <wp:effectExtent l="0" t="0" r="19050" b="19050"/>
                <wp:wrapNone/>
                <wp:docPr id="5"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581150"/>
                        </a:xfrm>
                        <a:prstGeom prst="roundRect">
                          <a:avLst>
                            <a:gd name="adj" fmla="val 16667"/>
                          </a:avLst>
                        </a:prstGeom>
                        <a:solidFill>
                          <a:srgbClr val="FBD4B4"/>
                        </a:solidFill>
                        <a:ln w="9525">
                          <a:solidFill>
                            <a:srgbClr val="000000"/>
                          </a:solidFill>
                          <a:round/>
                          <a:headEnd/>
                          <a:tailEnd/>
                        </a:ln>
                      </wps:spPr>
                      <wps:txbx>
                        <w:txbxContent>
                          <w:p w:rsidR="006A23D1" w:rsidRDefault="006A23D1" w:rsidP="006A23D1">
                            <w:pPr>
                              <w:rPr>
                                <w:b/>
                                <w:sz w:val="22"/>
                                <w:szCs w:val="22"/>
                              </w:rPr>
                            </w:pPr>
                            <w:r>
                              <w:rPr>
                                <w:rFonts w:hint="eastAsia"/>
                              </w:rPr>
                              <w:t xml:space="preserve">　</w:t>
                            </w:r>
                            <w:r w:rsidRPr="002F3898">
                              <w:rPr>
                                <w:rFonts w:hint="eastAsia"/>
                                <w:b/>
                                <w:sz w:val="22"/>
                                <w:szCs w:val="22"/>
                              </w:rPr>
                              <w:t>【ご家庭では】</w:t>
                            </w:r>
                          </w:p>
                          <w:p w:rsidR="006A23D1" w:rsidRPr="00677B55" w:rsidRDefault="006A23D1" w:rsidP="006A23D1">
                            <w:pPr>
                              <w:ind w:left="201" w:hangingChars="100" w:hanging="201"/>
                            </w:pPr>
                            <w:r w:rsidRPr="00677B55">
                              <w:rPr>
                                <w:rFonts w:hint="eastAsia"/>
                              </w:rPr>
                              <w:t>〇お子さんのドリルやプリント等の宿題の様子やテストをご覧に</w:t>
                            </w:r>
                            <w:r w:rsidRPr="00677B55">
                              <w:t>な</w:t>
                            </w:r>
                            <w:r w:rsidR="00A01392">
                              <w:rPr>
                                <w:rFonts w:hint="eastAsia"/>
                              </w:rPr>
                              <w:t>り</w:t>
                            </w:r>
                            <w:r w:rsidR="00F804F1">
                              <w:t>，</w:t>
                            </w:r>
                            <w:r w:rsidRPr="00677B55">
                              <w:rPr>
                                <w:rFonts w:hint="eastAsia"/>
                              </w:rPr>
                              <w:t>たくさん励ましや称賛の言葉をかけて</w:t>
                            </w:r>
                            <w:r w:rsidRPr="00677B55">
                              <w:t>ください。</w:t>
                            </w:r>
                          </w:p>
                          <w:p w:rsidR="006A23D1" w:rsidRPr="00677B55" w:rsidRDefault="006A23D1" w:rsidP="006A23D1">
                            <w:pPr>
                              <w:ind w:left="201" w:hangingChars="100" w:hanging="201"/>
                            </w:pPr>
                            <w:r w:rsidRPr="00677B55">
                              <w:rPr>
                                <w:rFonts w:hint="eastAsia"/>
                              </w:rPr>
                              <w:t>〇算数が好きにするには</w:t>
                            </w:r>
                            <w:r w:rsidR="00F804F1">
                              <w:rPr>
                                <w:rFonts w:hint="eastAsia"/>
                              </w:rPr>
                              <w:t>，</w:t>
                            </w:r>
                            <w:r w:rsidRPr="00677B55">
                              <w:rPr>
                                <w:rFonts w:hint="eastAsia"/>
                              </w:rPr>
                              <w:t>「習ったことが生活の中で使えて</w:t>
                            </w:r>
                            <w:r w:rsidR="00F804F1">
                              <w:rPr>
                                <w:rFonts w:hint="eastAsia"/>
                              </w:rPr>
                              <w:t>，</w:t>
                            </w:r>
                            <w:r w:rsidRPr="00677B55">
                              <w:rPr>
                                <w:rFonts w:hint="eastAsia"/>
                              </w:rPr>
                              <w:t>便利だな。おもしろいな。」と思う経験をさせることが</w:t>
                            </w:r>
                            <w:r w:rsidRPr="00677B55">
                              <w:t>有効で</w:t>
                            </w:r>
                            <w:r w:rsidRPr="00677B55">
                              <w:rPr>
                                <w:rFonts w:hint="eastAsia"/>
                              </w:rPr>
                              <w:t>す。生活場面で算数を使ってみてください。「おかし分けで割り算」「料理で重さ」「お風呂で水のかさ」「買い物で暗算」「折り紙で分数」「家の中で図形探し」など</w:t>
                            </w:r>
                            <w:r w:rsidR="00F804F1">
                              <w:rPr>
                                <w:rFonts w:hint="eastAsia"/>
                              </w:rPr>
                              <w:t>，</w:t>
                            </w:r>
                            <w:r w:rsidRPr="00677B55">
                              <w:rPr>
                                <w:rFonts w:hint="eastAsia"/>
                              </w:rPr>
                              <w:t>ちょっと意識するだけで</w:t>
                            </w:r>
                            <w:r w:rsidR="00F804F1">
                              <w:rPr>
                                <w:rFonts w:hint="eastAsia"/>
                              </w:rPr>
                              <w:t>，</w:t>
                            </w:r>
                            <w:r w:rsidRPr="00677B55">
                              <w:rPr>
                                <w:rFonts w:hint="eastAsia"/>
                              </w:rPr>
                              <w:t>身のまわりには算数を使えるものが意外とあります。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9F7E63" id="AutoShape 146" o:spid="_x0000_s1030" style="position:absolute;left:0;text-align:left;margin-left:421.3pt;margin-top:9.2pt;width:472.5pt;height:124.5pt;z-index:251697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" fillcolor="#fbd4b4">
                <v:textbox inset="5.85pt,.7pt,5.85pt,.7pt">
                  <w:txbxContent>
                    <w:p w:rsidR="006A23D1" w:rsidRDefault="006A23D1" w:rsidP="006A23D1">
                      <w:pPr>
                        <w:rPr>
                          <w:b/>
                          <w:sz w:val="22"/>
                          <w:szCs w:val="22"/>
                        </w:rPr>
                      </w:pPr>
                      <w:r>
                        <w:rPr>
                          <w:rFonts w:hint="eastAsia"/>
                        </w:rPr>
                        <w:t xml:space="preserve">　</w:t>
                      </w:r>
                      <w:r w:rsidRPr="002F3898">
                        <w:rPr>
                          <w:rFonts w:hint="eastAsia"/>
                          <w:b/>
                          <w:sz w:val="22"/>
                          <w:szCs w:val="22"/>
                        </w:rPr>
                        <w:t>【ご家庭では】</w:t>
                      </w:r>
                    </w:p>
                    <w:p w:rsidR="006A23D1" w:rsidRPr="00677B55" w:rsidRDefault="006A23D1" w:rsidP="006A23D1">
                      <w:pPr>
                        <w:ind w:left="201" w:hangingChars="100" w:hanging="201"/>
                      </w:pPr>
                      <w:r w:rsidRPr="00677B55">
                        <w:rPr>
                          <w:rFonts w:hint="eastAsia"/>
                        </w:rPr>
                        <w:t>〇お子さんのドリルやプリント等の宿題の様子やテストをご覧に</w:t>
                      </w:r>
                      <w:r w:rsidRPr="00677B55">
                        <w:t>な</w:t>
                      </w:r>
                      <w:r w:rsidR="00A01392">
                        <w:rPr>
                          <w:rFonts w:hint="eastAsia"/>
                        </w:rPr>
                        <w:t>り</w:t>
                      </w:r>
                      <w:r w:rsidR="00F804F1">
                        <w:t>，</w:t>
                      </w:r>
                      <w:r w:rsidRPr="00677B55">
                        <w:rPr>
                          <w:rFonts w:hint="eastAsia"/>
                        </w:rPr>
                        <w:t>たくさん励ましや称賛の言葉をかけて</w:t>
                      </w:r>
                      <w:r w:rsidRPr="00677B55">
                        <w:t>ください。</w:t>
                      </w:r>
                    </w:p>
                    <w:p w:rsidR="006A23D1" w:rsidRPr="00677B55" w:rsidRDefault="006A23D1" w:rsidP="006A23D1">
                      <w:pPr>
                        <w:ind w:left="201" w:hangingChars="100" w:hanging="201"/>
                      </w:pPr>
                      <w:r w:rsidRPr="00677B55">
                        <w:rPr>
                          <w:rFonts w:hint="eastAsia"/>
                        </w:rPr>
                        <w:t>〇算数が好きにするには</w:t>
                      </w:r>
                      <w:r w:rsidR="00F804F1">
                        <w:rPr>
                          <w:rFonts w:hint="eastAsia"/>
                        </w:rPr>
                        <w:t>，</w:t>
                      </w:r>
                      <w:r w:rsidRPr="00677B55">
                        <w:rPr>
                          <w:rFonts w:hint="eastAsia"/>
                        </w:rPr>
                        <w:t>「習ったことが生活の中で使えて</w:t>
                      </w:r>
                      <w:r w:rsidR="00F804F1">
                        <w:rPr>
                          <w:rFonts w:hint="eastAsia"/>
                        </w:rPr>
                        <w:t>，</w:t>
                      </w:r>
                      <w:r w:rsidRPr="00677B55">
                        <w:rPr>
                          <w:rFonts w:hint="eastAsia"/>
                        </w:rPr>
                        <w:t>便利だな。おもしろいな。」と思う経験をさせることが</w:t>
                      </w:r>
                      <w:r w:rsidRPr="00677B55">
                        <w:t>有効で</w:t>
                      </w:r>
                      <w:r w:rsidRPr="00677B55">
                        <w:rPr>
                          <w:rFonts w:hint="eastAsia"/>
                        </w:rPr>
                        <w:t>す。生活場面で算数を使ってみてください。「おかし分けで割り算」「料理で重さ」「お風呂で水のかさ」「買い物で暗算」「折り紙で分数」「家の中で図形探し」など</w:t>
                      </w:r>
                      <w:r w:rsidR="00F804F1">
                        <w:rPr>
                          <w:rFonts w:hint="eastAsia"/>
                        </w:rPr>
                        <w:t>，</w:t>
                      </w:r>
                      <w:r w:rsidRPr="00677B55">
                        <w:rPr>
                          <w:rFonts w:hint="eastAsia"/>
                        </w:rPr>
                        <w:t>ちょっと意識するだけで</w:t>
                      </w:r>
                      <w:r w:rsidR="00F804F1">
                        <w:rPr>
                          <w:rFonts w:hint="eastAsia"/>
                        </w:rPr>
                        <w:t>，</w:t>
                      </w:r>
                      <w:r w:rsidRPr="00677B55">
                        <w:rPr>
                          <w:rFonts w:hint="eastAsia"/>
                        </w:rPr>
                        <w:t>身のまわりには算数を使えるものが意外とあります。</w:t>
                      </w:r>
                    </w:p>
                  </w:txbxContent>
                </v:textbox>
                <w10:wrap anchorx="margin"/>
              </v:roundrect>
            </w:pict>
          </mc:Fallback>
        </mc:AlternateContent>
      </w:r>
    </w:p>
    <w:p w:rsidR="006A23D1" w:rsidRPr="002D69B1" w:rsidRDefault="006A23D1" w:rsidP="006A23D1">
      <w:pPr>
        <w:rPr>
          <w:rFonts w:ascii="ＭＳ Ｐ明朝" w:eastAsia="ＭＳ Ｐ明朝" w:hAnsi="ＭＳ Ｐ明朝"/>
          <w:szCs w:val="21"/>
        </w:rPr>
      </w:pPr>
    </w:p>
    <w:p w:rsidR="006A23D1" w:rsidRPr="002D69B1" w:rsidRDefault="006A23D1" w:rsidP="006A23D1">
      <w:pPr>
        <w:rPr>
          <w:rFonts w:ascii="ＭＳ Ｐ明朝" w:eastAsia="ＭＳ Ｐ明朝" w:hAnsi="ＭＳ Ｐ明朝"/>
          <w:szCs w:val="21"/>
        </w:rPr>
      </w:pPr>
      <w:r w:rsidRPr="002D69B1">
        <w:rPr>
          <w:rFonts w:ascii="ＭＳ Ｐ明朝" w:eastAsia="ＭＳ Ｐ明朝" w:hAnsi="ＭＳ Ｐ明朝"/>
          <w:noProof/>
          <w:szCs w:val="21"/>
        </w:rPr>
        <mc:AlternateContent>
          <mc:Choice Requires="wps">
            <w:drawing>
              <wp:anchor distT="0" distB="0" distL="114300" distR="114300" simplePos="0" relativeHeight="251700736" behindDoc="0" locked="0" layoutInCell="1" allowOverlap="1" wp14:anchorId="113E4202" wp14:editId="1C7704B2">
                <wp:simplePos x="0" y="0"/>
                <wp:positionH relativeFrom="column">
                  <wp:posOffset>3318510</wp:posOffset>
                </wp:positionH>
                <wp:positionV relativeFrom="paragraph">
                  <wp:posOffset>4615180</wp:posOffset>
                </wp:positionV>
                <wp:extent cx="127635" cy="401320"/>
                <wp:effectExtent l="13335" t="5080" r="11430" b="12700"/>
                <wp:wrapNone/>
                <wp:docPr id="12"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401320"/>
                        </a:xfrm>
                        <a:prstGeom prst="curvedLeftArrow">
                          <a:avLst>
                            <a:gd name="adj1" fmla="val 66175"/>
                            <a:gd name="adj2" fmla="val 110952"/>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585FD"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48" o:spid="_x0000_s1026" type="#_x0000_t103" style="position:absolute;left:0;text-align:left;margin-left:261.3pt;margin-top:363.4pt;width:10.05pt;height:31.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" adj="13978,20062">
                <v:textbox inset="5.85pt,.7pt,5.85pt,.7pt"/>
              </v:shape>
            </w:pict>
          </mc:Fallback>
        </mc:AlternateContent>
      </w:r>
      <w:r w:rsidRPr="002D69B1">
        <w:rPr>
          <w:rFonts w:ascii="ＭＳ Ｐ明朝" w:eastAsia="ＭＳ Ｐ明朝" w:hAnsi="ＭＳ Ｐ明朝"/>
          <w:noProof/>
          <w:szCs w:val="21"/>
        </w:rPr>
        <mc:AlternateContent>
          <mc:Choice Requires="wps">
            <w:drawing>
              <wp:anchor distT="0" distB="0" distL="114300" distR="114300" simplePos="0" relativeHeight="251699712" behindDoc="1" locked="0" layoutInCell="1" allowOverlap="1" wp14:anchorId="1CFBDC76" wp14:editId="05454C66">
                <wp:simplePos x="0" y="0"/>
                <wp:positionH relativeFrom="column">
                  <wp:posOffset>2807970</wp:posOffset>
                </wp:positionH>
                <wp:positionV relativeFrom="paragraph">
                  <wp:posOffset>4615180</wp:posOffset>
                </wp:positionV>
                <wp:extent cx="127635" cy="401320"/>
                <wp:effectExtent l="7620" t="14605" r="17145" b="12700"/>
                <wp:wrapNone/>
                <wp:docPr id="13"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7635" cy="401320"/>
                        </a:xfrm>
                        <a:prstGeom prst="curvedLeftArrow">
                          <a:avLst>
                            <a:gd name="adj1" fmla="val 62886"/>
                            <a:gd name="adj2" fmla="val 125771"/>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A426F" id="AutoShape 147" o:spid="_x0000_s1026" type="#_x0000_t103" style="position:absolute;left:0;text-align:left;margin-left:221.1pt;margin-top:363.4pt;width:10.05pt;height:31.6pt;rotation:180;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">
                <v:textbox inset="5.85pt,.7pt,5.85pt,.7pt"/>
              </v:shape>
            </w:pict>
          </mc:Fallback>
        </mc:AlternateContent>
      </w:r>
    </w:p>
    <w:p w:rsidR="006A23D1" w:rsidRPr="002D69B1" w:rsidRDefault="006A23D1" w:rsidP="006A23D1">
      <w:pPr>
        <w:rPr>
          <w:rFonts w:ascii="ＭＳ Ｐ明朝" w:eastAsia="ＭＳ Ｐ明朝" w:hAnsi="ＭＳ Ｐ明朝"/>
          <w:szCs w:val="21"/>
        </w:rPr>
      </w:pPr>
    </w:p>
    <w:p w:rsidR="006A23D1" w:rsidRPr="002D69B1" w:rsidRDefault="006A23D1" w:rsidP="006A23D1">
      <w:pPr>
        <w:rPr>
          <w:rFonts w:ascii="ＭＳ Ｐ明朝" w:eastAsia="ＭＳ Ｐ明朝" w:hAnsi="ＭＳ Ｐ明朝"/>
          <w:szCs w:val="21"/>
        </w:rPr>
      </w:pPr>
    </w:p>
    <w:p w:rsidR="006A23D1" w:rsidRPr="002D69B1" w:rsidRDefault="006A23D1" w:rsidP="006A23D1">
      <w:pPr>
        <w:rPr>
          <w:rFonts w:ascii="ＭＳ Ｐ明朝" w:eastAsia="ＭＳ Ｐ明朝" w:hAnsi="ＭＳ Ｐ明朝"/>
          <w:szCs w:val="21"/>
        </w:rPr>
      </w:pPr>
    </w:p>
    <w:p w:rsidR="006A23D1" w:rsidRDefault="006A23D1" w:rsidP="006A23D1">
      <w:pPr>
        <w:ind w:firstLineChars="100" w:firstLine="212"/>
        <w:rPr>
          <w:rFonts w:ascii="ＭＳ Ｐ明朝" w:eastAsia="ＭＳ Ｐ明朝" w:hAnsi="ＭＳ Ｐ明朝"/>
          <w:szCs w:val="21"/>
        </w:rPr>
      </w:pPr>
      <w:r>
        <w:rPr>
          <w:rFonts w:ascii="ＭＳ Ｐゴシック" w:eastAsia="ＭＳ Ｐゴシック" w:hAnsi="ＭＳ Ｐゴシック"/>
          <w:b/>
          <w:sz w:val="22"/>
          <w:szCs w:val="22"/>
        </w:rPr>
        <w:br w:type="page"/>
      </w:r>
    </w:p>
    <w:p w:rsidR="00CD050B" w:rsidRDefault="00452BDB" w:rsidP="00DE0767">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lastRenderedPageBreak/>
        <w:t>３</w:t>
      </w:r>
      <w:r w:rsidR="006258B9" w:rsidRPr="007563A8">
        <w:rPr>
          <w:rFonts w:ascii="ＭＳ Ｐゴシック" w:eastAsia="ＭＳ Ｐゴシック" w:hAnsi="ＭＳ Ｐゴシック" w:hint="eastAsia"/>
          <w:b/>
          <w:sz w:val="22"/>
          <w:szCs w:val="22"/>
        </w:rPr>
        <w:t xml:space="preserve">　</w:t>
      </w:r>
      <w:r w:rsidR="006258B9">
        <w:rPr>
          <w:rFonts w:ascii="ＭＳ Ｐゴシック" w:eastAsia="ＭＳ Ｐゴシック" w:hAnsi="ＭＳ Ｐゴシック" w:hint="eastAsia"/>
          <w:b/>
          <w:sz w:val="22"/>
          <w:szCs w:val="22"/>
        </w:rPr>
        <w:t>生活習慣や学習習慣に関する調査</w:t>
      </w:r>
    </w:p>
    <w:p w:rsidR="009A71D0" w:rsidRDefault="00CD050B" w:rsidP="00B651AD">
      <w:pPr>
        <w:rPr>
          <w:rFonts w:ascii="ＭＳ Ｐゴシック" w:eastAsia="ＭＳ Ｐゴシック" w:hAnsi="ＭＳ Ｐゴシック"/>
          <w:sz w:val="22"/>
          <w:szCs w:val="22"/>
        </w:rPr>
      </w:pPr>
      <w:r w:rsidRPr="00CD050B">
        <w:rPr>
          <w:rFonts w:ascii="ＭＳ Ｐゴシック" w:eastAsia="ＭＳ Ｐゴシック" w:hAnsi="ＭＳ Ｐゴシック" w:hint="eastAsia"/>
          <w:sz w:val="22"/>
          <w:szCs w:val="22"/>
        </w:rPr>
        <w:t>（１）</w:t>
      </w:r>
      <w:r w:rsidR="006258B9" w:rsidRPr="00CD050B">
        <w:rPr>
          <w:rFonts w:ascii="ＭＳ Ｐゴシック" w:eastAsia="ＭＳ Ｐゴシック" w:hAnsi="ＭＳ Ｐゴシック" w:hint="eastAsia"/>
          <w:sz w:val="22"/>
          <w:szCs w:val="22"/>
        </w:rPr>
        <w:t>結果</w:t>
      </w:r>
    </w:p>
    <w:p w:rsidR="006A23D1" w:rsidRPr="00CD050B" w:rsidRDefault="006A23D1" w:rsidP="006A23D1">
      <w:pPr>
        <w:rPr>
          <w:rFonts w:ascii="ＤＦ特太ゴシック体" w:eastAsia="ＤＦ特太ゴシック体"/>
          <w:sz w:val="32"/>
          <w:szCs w:val="32"/>
        </w:rPr>
      </w:pPr>
      <w:r w:rsidRPr="00CD03BF">
        <w:rPr>
          <w:rFonts w:ascii="ＭＳ Ｐゴシック" w:eastAsia="ＭＳ Ｐゴシック" w:hAnsi="ＭＳ Ｐゴシック" w:hint="eastAsia"/>
          <w:sz w:val="22"/>
          <w:szCs w:val="22"/>
          <w:shd w:val="pct15" w:color="auto" w:fill="FFFFFF"/>
        </w:rPr>
        <w:t xml:space="preserve">　</w:t>
      </w:r>
      <w:r w:rsidRPr="00CD03BF">
        <w:rPr>
          <w:rFonts w:hint="eastAsia"/>
          <w:shd w:val="pct15" w:color="auto" w:fill="FFFFFF"/>
        </w:rPr>
        <w:t>≪生活習慣・挑戦心・規範意識について≫</w:t>
      </w:r>
      <w:r>
        <w:t xml:space="preserve">         </w:t>
      </w:r>
      <w:r>
        <w:rPr>
          <w:rFonts w:hint="eastAsia"/>
        </w:rPr>
        <w:t xml:space="preserve">　　　　　　　</w:t>
      </w:r>
      <w:r>
        <w:rPr>
          <w:rFonts w:ascii="Segoe UI Emoji" w:hAnsi="Segoe UI Emoji" w:cs="Segoe UI Emoji" w:hint="eastAsia"/>
        </w:rPr>
        <w:t>↑本校優位　　↓本校劣位</w:t>
      </w:r>
    </w:p>
    <w:tbl>
      <w:tblPr>
        <w:tblpPr w:leftFromText="142" w:rightFromText="142"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1627"/>
        <w:gridCol w:w="1627"/>
      </w:tblGrid>
      <w:tr w:rsidR="006A23D1" w:rsidTr="00821E2A">
        <w:tc>
          <w:tcPr>
            <w:tcW w:w="6374" w:type="dxa"/>
            <w:shd w:val="clear" w:color="auto" w:fill="D9D9D9" w:themeFill="background1" w:themeFillShade="D9"/>
          </w:tcPr>
          <w:p w:rsidR="006A23D1" w:rsidRDefault="006A23D1" w:rsidP="00821E2A">
            <w:pPr>
              <w:ind w:firstLineChars="1400" w:firstLine="2811"/>
            </w:pPr>
            <w:r>
              <w:rPr>
                <w:rFonts w:hint="eastAsia"/>
              </w:rPr>
              <w:t>調査項目</w:t>
            </w:r>
          </w:p>
        </w:tc>
        <w:tc>
          <w:tcPr>
            <w:tcW w:w="1627" w:type="dxa"/>
            <w:shd w:val="clear" w:color="auto" w:fill="D9D9D9" w:themeFill="background1" w:themeFillShade="D9"/>
          </w:tcPr>
          <w:p w:rsidR="006A23D1" w:rsidRDefault="006A23D1" w:rsidP="00821E2A">
            <w:pPr>
              <w:ind w:firstLineChars="50" w:firstLine="100"/>
              <w:jc w:val="center"/>
            </w:pPr>
            <w:r>
              <w:rPr>
                <w:rFonts w:hint="eastAsia"/>
              </w:rPr>
              <w:t>本校　％</w:t>
            </w:r>
          </w:p>
        </w:tc>
        <w:tc>
          <w:tcPr>
            <w:tcW w:w="1627" w:type="dxa"/>
            <w:shd w:val="clear" w:color="auto" w:fill="D9D9D9" w:themeFill="background1" w:themeFillShade="D9"/>
          </w:tcPr>
          <w:p w:rsidR="006A23D1" w:rsidRDefault="006A23D1" w:rsidP="00821E2A">
            <w:r>
              <w:rPr>
                <w:rFonts w:hint="eastAsia"/>
              </w:rPr>
              <w:t>全国平均</w:t>
            </w:r>
            <w:r>
              <w:rPr>
                <w:rFonts w:hint="eastAsia"/>
              </w:rPr>
              <w:t xml:space="preserve"> </w:t>
            </w:r>
            <w:r>
              <w:rPr>
                <w:rFonts w:hint="eastAsia"/>
              </w:rPr>
              <w:t>％</w:t>
            </w:r>
          </w:p>
        </w:tc>
      </w:tr>
      <w:tr w:rsidR="006A23D1" w:rsidRPr="002D69B1" w:rsidTr="00821E2A">
        <w:tc>
          <w:tcPr>
            <w:tcW w:w="6374" w:type="dxa"/>
          </w:tcPr>
          <w:p w:rsidR="006A23D1" w:rsidRPr="002D69B1" w:rsidRDefault="006A23D1" w:rsidP="00821E2A">
            <w:r w:rsidRPr="002D69B1">
              <w:rPr>
                <w:rFonts w:hint="eastAsia"/>
              </w:rPr>
              <w:t>朝食を毎日食べていますか。</w:t>
            </w:r>
          </w:p>
        </w:tc>
        <w:tc>
          <w:tcPr>
            <w:tcW w:w="1627" w:type="dxa"/>
          </w:tcPr>
          <w:p w:rsidR="006A23D1" w:rsidRPr="002D69B1" w:rsidRDefault="006A23D1" w:rsidP="00821E2A">
            <w:pPr>
              <w:jc w:val="center"/>
            </w:pPr>
            <w:r>
              <w:rPr>
                <w:rFonts w:hint="eastAsia"/>
              </w:rPr>
              <w:t>87.5</w:t>
            </w:r>
            <w:r>
              <w:rPr>
                <w:rFonts w:hint="eastAsia"/>
              </w:rPr>
              <w:t>％↓</w:t>
            </w:r>
          </w:p>
        </w:tc>
        <w:tc>
          <w:tcPr>
            <w:tcW w:w="1627" w:type="dxa"/>
          </w:tcPr>
          <w:p w:rsidR="006A23D1" w:rsidRPr="002D69B1" w:rsidRDefault="006A23D1" w:rsidP="00821E2A">
            <w:pPr>
              <w:jc w:val="center"/>
            </w:pPr>
            <w:r w:rsidRPr="002D69B1">
              <w:t>93.</w:t>
            </w:r>
            <w:r>
              <w:rPr>
                <w:rFonts w:hint="eastAsia"/>
              </w:rPr>
              <w:t>7</w:t>
            </w:r>
            <w:r>
              <w:rPr>
                <w:rFonts w:hint="eastAsia"/>
              </w:rPr>
              <w:t>％</w:t>
            </w:r>
          </w:p>
        </w:tc>
      </w:tr>
      <w:tr w:rsidR="006A23D1" w:rsidRPr="002D69B1" w:rsidTr="00821E2A">
        <w:tc>
          <w:tcPr>
            <w:tcW w:w="6374" w:type="dxa"/>
          </w:tcPr>
          <w:p w:rsidR="006A23D1" w:rsidRPr="002D69B1" w:rsidRDefault="006A23D1" w:rsidP="00821E2A">
            <w:r w:rsidRPr="002D69B1">
              <w:rPr>
                <w:rFonts w:hint="eastAsia"/>
              </w:rPr>
              <w:t>毎日同じくらいの時刻に寝ていますか。</w:t>
            </w:r>
          </w:p>
        </w:tc>
        <w:tc>
          <w:tcPr>
            <w:tcW w:w="1627" w:type="dxa"/>
          </w:tcPr>
          <w:p w:rsidR="006A23D1" w:rsidRPr="002D69B1" w:rsidRDefault="006A23D1" w:rsidP="00821E2A">
            <w:pPr>
              <w:jc w:val="center"/>
            </w:pPr>
            <w:r>
              <w:rPr>
                <w:rFonts w:hint="eastAsia"/>
              </w:rPr>
              <w:t>79.2</w:t>
            </w:r>
            <w:r w:rsidRPr="002D69B1">
              <w:t>%</w:t>
            </w:r>
            <w:r>
              <w:rPr>
                <w:rFonts w:hint="eastAsia"/>
              </w:rPr>
              <w:t>↓</w:t>
            </w:r>
          </w:p>
        </w:tc>
        <w:tc>
          <w:tcPr>
            <w:tcW w:w="1627" w:type="dxa"/>
          </w:tcPr>
          <w:p w:rsidR="006A23D1" w:rsidRPr="002D69B1" w:rsidRDefault="006A23D1" w:rsidP="00821E2A">
            <w:pPr>
              <w:jc w:val="center"/>
            </w:pPr>
            <w:r>
              <w:rPr>
                <w:rFonts w:hint="eastAsia"/>
              </w:rPr>
              <w:t>82.9</w:t>
            </w:r>
            <w:r w:rsidRPr="002D69B1">
              <w:t>%</w:t>
            </w:r>
          </w:p>
        </w:tc>
      </w:tr>
      <w:tr w:rsidR="006A23D1" w:rsidRPr="002D69B1" w:rsidTr="00821E2A">
        <w:tc>
          <w:tcPr>
            <w:tcW w:w="6374" w:type="dxa"/>
          </w:tcPr>
          <w:p w:rsidR="006A23D1" w:rsidRPr="002D69B1" w:rsidRDefault="006A23D1" w:rsidP="00821E2A">
            <w:r w:rsidRPr="002D69B1">
              <w:rPr>
                <w:rFonts w:hint="eastAsia"/>
              </w:rPr>
              <w:t>毎日同じくらいの時刻に起きていますか。</w:t>
            </w:r>
          </w:p>
        </w:tc>
        <w:tc>
          <w:tcPr>
            <w:tcW w:w="1627" w:type="dxa"/>
          </w:tcPr>
          <w:p w:rsidR="006A23D1" w:rsidRPr="002D69B1" w:rsidRDefault="006A23D1" w:rsidP="00821E2A">
            <w:pPr>
              <w:jc w:val="center"/>
            </w:pPr>
            <w:r>
              <w:rPr>
                <w:rFonts w:hint="eastAsia"/>
              </w:rPr>
              <w:t>97.2</w:t>
            </w:r>
            <w:r w:rsidRPr="002D69B1">
              <w:t>%</w:t>
            </w:r>
            <w:r>
              <w:rPr>
                <w:rFonts w:ascii="ＭＳ 明朝" w:hAnsi="ＭＳ 明朝" w:cs="ＭＳ 明朝" w:hint="eastAsia"/>
              </w:rPr>
              <w:t>↑</w:t>
            </w:r>
          </w:p>
        </w:tc>
        <w:tc>
          <w:tcPr>
            <w:tcW w:w="1627" w:type="dxa"/>
          </w:tcPr>
          <w:p w:rsidR="006A23D1" w:rsidRPr="002D69B1" w:rsidRDefault="006A23D1" w:rsidP="00821E2A">
            <w:pPr>
              <w:jc w:val="center"/>
            </w:pPr>
            <w:r>
              <w:rPr>
                <w:rFonts w:hint="eastAsia"/>
              </w:rPr>
              <w:t>91.6</w:t>
            </w:r>
            <w:r w:rsidRPr="002D69B1">
              <w:t>%</w:t>
            </w:r>
          </w:p>
        </w:tc>
      </w:tr>
      <w:tr w:rsidR="006A23D1" w:rsidRPr="002D69B1" w:rsidTr="00821E2A">
        <w:tc>
          <w:tcPr>
            <w:tcW w:w="6374" w:type="dxa"/>
          </w:tcPr>
          <w:p w:rsidR="006A23D1" w:rsidRPr="002D69B1" w:rsidRDefault="006A23D1" w:rsidP="00821E2A">
            <w:r w:rsidRPr="002D69B1">
              <w:rPr>
                <w:rFonts w:hint="eastAsia"/>
              </w:rPr>
              <w:t>自分にはよいところがあると思いますか。</w:t>
            </w:r>
          </w:p>
        </w:tc>
        <w:tc>
          <w:tcPr>
            <w:tcW w:w="1627" w:type="dxa"/>
          </w:tcPr>
          <w:p w:rsidR="006A23D1" w:rsidRPr="002D69B1" w:rsidRDefault="006A23D1" w:rsidP="00821E2A">
            <w:pPr>
              <w:jc w:val="center"/>
            </w:pPr>
            <w:r>
              <w:rPr>
                <w:rFonts w:hint="eastAsia"/>
              </w:rPr>
              <w:t>83.3</w:t>
            </w:r>
            <w:r w:rsidRPr="002D69B1">
              <w:t>%</w:t>
            </w:r>
            <w:r w:rsidRPr="002D69B1">
              <w:rPr>
                <w:rFonts w:hint="eastAsia"/>
              </w:rPr>
              <w:t>↓</w:t>
            </w:r>
          </w:p>
        </w:tc>
        <w:tc>
          <w:tcPr>
            <w:tcW w:w="1627" w:type="dxa"/>
          </w:tcPr>
          <w:p w:rsidR="006A23D1" w:rsidRPr="002D69B1" w:rsidRDefault="006A23D1" w:rsidP="00821E2A">
            <w:pPr>
              <w:jc w:val="center"/>
            </w:pPr>
            <w:r w:rsidRPr="002D69B1">
              <w:t>8</w:t>
            </w:r>
            <w:r>
              <w:rPr>
                <w:rFonts w:hint="eastAsia"/>
              </w:rPr>
              <w:t>4.1</w:t>
            </w:r>
            <w:r w:rsidRPr="002D69B1">
              <w:t>%</w:t>
            </w:r>
          </w:p>
        </w:tc>
      </w:tr>
      <w:tr w:rsidR="006A23D1" w:rsidRPr="002D69B1" w:rsidTr="00821E2A">
        <w:tc>
          <w:tcPr>
            <w:tcW w:w="6374" w:type="dxa"/>
          </w:tcPr>
          <w:p w:rsidR="006A23D1" w:rsidRPr="002D69B1" w:rsidRDefault="006A23D1" w:rsidP="00821E2A">
            <w:r w:rsidRPr="002D69B1">
              <w:rPr>
                <w:rFonts w:hint="eastAsia"/>
              </w:rPr>
              <w:t>人の役に立つ人間になりたいと思いますか。</w:t>
            </w:r>
          </w:p>
        </w:tc>
        <w:tc>
          <w:tcPr>
            <w:tcW w:w="1627" w:type="dxa"/>
          </w:tcPr>
          <w:p w:rsidR="006A23D1" w:rsidRPr="002D69B1" w:rsidRDefault="006A23D1" w:rsidP="00821E2A">
            <w:pPr>
              <w:jc w:val="center"/>
            </w:pPr>
            <w:r>
              <w:rPr>
                <w:rFonts w:hint="eastAsia"/>
              </w:rPr>
              <w:t>100</w:t>
            </w:r>
            <w:r w:rsidRPr="002D69B1">
              <w:t>%</w:t>
            </w:r>
            <w:r w:rsidRPr="002D69B1">
              <w:rPr>
                <w:rFonts w:hint="eastAsia"/>
              </w:rPr>
              <w:t>↑</w:t>
            </w:r>
          </w:p>
        </w:tc>
        <w:tc>
          <w:tcPr>
            <w:tcW w:w="1627" w:type="dxa"/>
          </w:tcPr>
          <w:p w:rsidR="006A23D1" w:rsidRPr="002D69B1" w:rsidRDefault="006A23D1" w:rsidP="00821E2A">
            <w:pPr>
              <w:jc w:val="center"/>
            </w:pPr>
            <w:r w:rsidRPr="002D69B1">
              <w:t>95,9%</w:t>
            </w:r>
          </w:p>
        </w:tc>
      </w:tr>
      <w:tr w:rsidR="006A23D1" w:rsidRPr="002D69B1" w:rsidTr="00821E2A">
        <w:tc>
          <w:tcPr>
            <w:tcW w:w="6374" w:type="dxa"/>
          </w:tcPr>
          <w:p w:rsidR="006A23D1" w:rsidRPr="002D69B1" w:rsidRDefault="006A23D1" w:rsidP="00821E2A">
            <w:r w:rsidRPr="002D69B1">
              <w:rPr>
                <w:rFonts w:hint="eastAsia"/>
              </w:rPr>
              <w:t>将来の夢や目標をもっていますか。</w:t>
            </w:r>
          </w:p>
        </w:tc>
        <w:tc>
          <w:tcPr>
            <w:tcW w:w="1627" w:type="dxa"/>
          </w:tcPr>
          <w:p w:rsidR="006A23D1" w:rsidRPr="002D69B1" w:rsidRDefault="006A23D1" w:rsidP="00821E2A">
            <w:pPr>
              <w:jc w:val="center"/>
            </w:pPr>
            <w:r>
              <w:rPr>
                <w:rFonts w:hint="eastAsia"/>
              </w:rPr>
              <w:t>94.4</w:t>
            </w:r>
            <w:r w:rsidRPr="002D69B1">
              <w:t>%</w:t>
            </w:r>
            <w:r w:rsidRPr="002D69B1">
              <w:rPr>
                <w:rFonts w:hint="eastAsia"/>
              </w:rPr>
              <w:t>↑</w:t>
            </w:r>
          </w:p>
        </w:tc>
        <w:tc>
          <w:tcPr>
            <w:tcW w:w="1627" w:type="dxa"/>
          </w:tcPr>
          <w:p w:rsidR="006A23D1" w:rsidRPr="002D69B1" w:rsidRDefault="006A23D1" w:rsidP="00821E2A">
            <w:pPr>
              <w:jc w:val="center"/>
            </w:pPr>
            <w:r>
              <w:rPr>
                <w:rFonts w:hint="eastAsia"/>
              </w:rPr>
              <w:t>82.4</w:t>
            </w:r>
            <w:r w:rsidRPr="002D69B1">
              <w:t>%</w:t>
            </w:r>
          </w:p>
        </w:tc>
      </w:tr>
      <w:tr w:rsidR="006A23D1" w:rsidRPr="002D69B1" w:rsidTr="00821E2A">
        <w:tc>
          <w:tcPr>
            <w:tcW w:w="6374" w:type="dxa"/>
          </w:tcPr>
          <w:p w:rsidR="006A23D1" w:rsidRPr="002D69B1" w:rsidRDefault="006A23D1" w:rsidP="00821E2A">
            <w:r w:rsidRPr="002D69B1">
              <w:rPr>
                <w:rFonts w:hint="eastAsia"/>
              </w:rPr>
              <w:t>いじめは</w:t>
            </w:r>
            <w:r w:rsidR="00F804F1">
              <w:rPr>
                <w:rFonts w:hint="eastAsia"/>
              </w:rPr>
              <w:t>，</w:t>
            </w:r>
            <w:r w:rsidRPr="002D69B1">
              <w:rPr>
                <w:rFonts w:hint="eastAsia"/>
              </w:rPr>
              <w:t>どんな理由があってもいけないことだと思いますか。</w:t>
            </w:r>
          </w:p>
        </w:tc>
        <w:tc>
          <w:tcPr>
            <w:tcW w:w="1627" w:type="dxa"/>
          </w:tcPr>
          <w:p w:rsidR="006A23D1" w:rsidRPr="002D69B1" w:rsidRDefault="006A23D1" w:rsidP="00821E2A">
            <w:pPr>
              <w:jc w:val="center"/>
            </w:pPr>
            <w:r>
              <w:rPr>
                <w:rFonts w:hint="eastAsia"/>
              </w:rPr>
              <w:t>100</w:t>
            </w:r>
            <w:r w:rsidRPr="002D69B1">
              <w:t>%</w:t>
            </w:r>
            <w:r w:rsidRPr="002D69B1">
              <w:rPr>
                <w:rFonts w:hint="eastAsia"/>
              </w:rPr>
              <w:t>↑</w:t>
            </w:r>
          </w:p>
        </w:tc>
        <w:tc>
          <w:tcPr>
            <w:tcW w:w="1627" w:type="dxa"/>
          </w:tcPr>
          <w:p w:rsidR="006A23D1" w:rsidRPr="002D69B1" w:rsidRDefault="006A23D1" w:rsidP="00821E2A">
            <w:pPr>
              <w:jc w:val="center"/>
            </w:pPr>
            <w:r>
              <w:rPr>
                <w:rFonts w:hint="eastAsia"/>
              </w:rPr>
              <w:t>96.7</w:t>
            </w:r>
            <w:r w:rsidRPr="002D69B1">
              <w:t>%</w:t>
            </w:r>
          </w:p>
        </w:tc>
      </w:tr>
    </w:tbl>
    <w:p w:rsidR="006A23D1" w:rsidRPr="002D69B1" w:rsidRDefault="006A23D1" w:rsidP="006A23D1">
      <w:pPr>
        <w:ind w:firstLineChars="100" w:firstLine="201"/>
      </w:pPr>
      <w:r>
        <w:rPr>
          <w:rFonts w:hint="eastAsia"/>
        </w:rPr>
        <w:t>朝食</w:t>
      </w:r>
      <w:r w:rsidR="00F804F1">
        <w:rPr>
          <w:rFonts w:hint="eastAsia"/>
        </w:rPr>
        <w:t>，</w:t>
      </w:r>
      <w:r>
        <w:rPr>
          <w:rFonts w:hint="eastAsia"/>
        </w:rPr>
        <w:t>就寝</w:t>
      </w:r>
      <w:r w:rsidRPr="002D69B1">
        <w:rPr>
          <w:rFonts w:hint="eastAsia"/>
        </w:rPr>
        <w:t>については</w:t>
      </w:r>
      <w:r w:rsidR="00F804F1">
        <w:rPr>
          <w:rFonts w:hint="eastAsia"/>
        </w:rPr>
        <w:t>，</w:t>
      </w:r>
      <w:r>
        <w:rPr>
          <w:rFonts w:hint="eastAsia"/>
        </w:rPr>
        <w:t>やや</w:t>
      </w:r>
      <w:r w:rsidRPr="002D69B1">
        <w:rPr>
          <w:rFonts w:hint="eastAsia"/>
        </w:rPr>
        <w:t>全国平均を</w:t>
      </w:r>
      <w:r>
        <w:rPr>
          <w:rFonts w:hint="eastAsia"/>
        </w:rPr>
        <w:t>下回っています</w:t>
      </w:r>
      <w:r w:rsidRPr="002D69B1">
        <w:rPr>
          <w:rFonts w:hint="eastAsia"/>
        </w:rPr>
        <w:t>。「早寝・早起き・朝ごはん」の生活リズムを大切にしていくことはとても重要です。継続して家庭と学校で協力しながら</w:t>
      </w:r>
      <w:r w:rsidR="00F804F1">
        <w:rPr>
          <w:rFonts w:hint="eastAsia"/>
        </w:rPr>
        <w:t>，</w:t>
      </w:r>
      <w:r w:rsidRPr="002D69B1">
        <w:rPr>
          <w:rFonts w:hint="eastAsia"/>
        </w:rPr>
        <w:t>習慣化していきましょう</w:t>
      </w:r>
    </w:p>
    <w:p w:rsidR="006A23D1" w:rsidRDefault="006A23D1" w:rsidP="006A23D1">
      <w:pPr>
        <w:ind w:left="1406" w:hangingChars="700" w:hanging="1406"/>
        <w:jc w:val="left"/>
      </w:pPr>
      <w:r w:rsidRPr="002D69B1">
        <w:rPr>
          <w:rFonts w:hint="eastAsia"/>
        </w:rPr>
        <w:t xml:space="preserve">　挑戦心や規範意識</w:t>
      </w:r>
      <w:r w:rsidR="00F804F1">
        <w:rPr>
          <w:rFonts w:hint="eastAsia"/>
        </w:rPr>
        <w:t>，</w:t>
      </w:r>
      <w:r w:rsidRPr="002D69B1">
        <w:rPr>
          <w:rFonts w:hint="eastAsia"/>
        </w:rPr>
        <w:t>将来への展望については</w:t>
      </w:r>
      <w:r w:rsidR="00F804F1">
        <w:rPr>
          <w:rFonts w:hint="eastAsia"/>
        </w:rPr>
        <w:t>，</w:t>
      </w:r>
      <w:r w:rsidRPr="002D69B1">
        <w:rPr>
          <w:rFonts w:hint="eastAsia"/>
        </w:rPr>
        <w:t>肯定的な回答の割合が多いもの</w:t>
      </w:r>
      <w:r>
        <w:rPr>
          <w:rFonts w:hint="eastAsia"/>
        </w:rPr>
        <w:t>が多かったようです。</w:t>
      </w:r>
    </w:p>
    <w:p w:rsidR="00147AED" w:rsidRPr="00147AED" w:rsidRDefault="00147AED" w:rsidP="00147AED">
      <w:pPr>
        <w:ind w:left="1406" w:hangingChars="700" w:hanging="1406"/>
      </w:pPr>
      <w:r w:rsidRPr="00147AED">
        <w:rPr>
          <w:rFonts w:hint="eastAsia"/>
          <w:shd w:val="pct15" w:color="auto" w:fill="FFFFFF"/>
        </w:rPr>
        <w:t>≪家庭学習の様子≫</w:t>
      </w:r>
    </w:p>
    <w:tbl>
      <w:tblPr>
        <w:tblpPr w:leftFromText="142" w:rightFromText="142" w:vertAnchor="text" w:horzAnchor="margin"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1627"/>
        <w:gridCol w:w="1627"/>
      </w:tblGrid>
      <w:tr w:rsidR="00147AED" w:rsidRPr="00147AED" w:rsidTr="00147AED">
        <w:tc>
          <w:tcPr>
            <w:tcW w:w="6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47AED" w:rsidRPr="00147AED" w:rsidRDefault="00147AED">
            <w:pPr>
              <w:ind w:firstLineChars="1300" w:firstLine="2610"/>
            </w:pPr>
            <w:r w:rsidRPr="00147AED">
              <w:rPr>
                <w:rFonts w:hint="eastAsia"/>
              </w:rPr>
              <w:t>調査の項目</w:t>
            </w:r>
          </w:p>
        </w:tc>
        <w:tc>
          <w:tcPr>
            <w:tcW w:w="1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47AED" w:rsidRPr="00147AED" w:rsidRDefault="00147AED">
            <w:pPr>
              <w:jc w:val="center"/>
            </w:pPr>
            <w:r w:rsidRPr="00147AED">
              <w:rPr>
                <w:rFonts w:hint="eastAsia"/>
              </w:rPr>
              <w:t>本校％</w:t>
            </w:r>
          </w:p>
        </w:tc>
        <w:tc>
          <w:tcPr>
            <w:tcW w:w="1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47AED" w:rsidRPr="00147AED" w:rsidRDefault="00147AED">
            <w:pPr>
              <w:jc w:val="center"/>
            </w:pPr>
            <w:r w:rsidRPr="00147AED">
              <w:rPr>
                <w:rFonts w:hint="eastAsia"/>
              </w:rPr>
              <w:t>全国平均</w:t>
            </w:r>
            <w:r w:rsidRPr="00147AED">
              <w:t xml:space="preserve"> </w:t>
            </w:r>
            <w:r w:rsidRPr="00147AED">
              <w:rPr>
                <w:rFonts w:hint="eastAsia"/>
              </w:rPr>
              <w:t>％</w:t>
            </w:r>
          </w:p>
        </w:tc>
      </w:tr>
      <w:tr w:rsidR="00147AED" w:rsidRPr="00147AED" w:rsidTr="00147AED">
        <w:tc>
          <w:tcPr>
            <w:tcW w:w="6374" w:type="dxa"/>
            <w:tcBorders>
              <w:top w:val="single" w:sz="4" w:space="0" w:color="auto"/>
              <w:left w:val="single" w:sz="4" w:space="0" w:color="auto"/>
              <w:bottom w:val="single" w:sz="4" w:space="0" w:color="auto"/>
              <w:right w:val="single" w:sz="4" w:space="0" w:color="auto"/>
            </w:tcBorders>
            <w:hideMark/>
          </w:tcPr>
          <w:p w:rsidR="00147AED" w:rsidRPr="00147AED" w:rsidRDefault="00147AED">
            <w:r w:rsidRPr="00147AED">
              <w:rPr>
                <w:rFonts w:hint="eastAsia"/>
              </w:rPr>
              <w:t>学校の授業時間以外に</w:t>
            </w:r>
            <w:r w:rsidR="00F804F1">
              <w:rPr>
                <w:rFonts w:hint="eastAsia"/>
              </w:rPr>
              <w:t>，</w:t>
            </w:r>
            <w:r w:rsidRPr="00147AED">
              <w:rPr>
                <w:rFonts w:hint="eastAsia"/>
              </w:rPr>
              <w:t>普段１日当たりどれくらいの時間勉強していますか。「３時間以上」</w:t>
            </w:r>
          </w:p>
        </w:tc>
        <w:tc>
          <w:tcPr>
            <w:tcW w:w="1627" w:type="dxa"/>
            <w:tcBorders>
              <w:top w:val="single" w:sz="4" w:space="0" w:color="auto"/>
              <w:left w:val="single" w:sz="4" w:space="0" w:color="auto"/>
              <w:bottom w:val="single" w:sz="4" w:space="0" w:color="auto"/>
              <w:right w:val="single" w:sz="4" w:space="0" w:color="auto"/>
            </w:tcBorders>
            <w:vAlign w:val="center"/>
            <w:hideMark/>
          </w:tcPr>
          <w:p w:rsidR="00147AED" w:rsidRPr="00147AED" w:rsidRDefault="00147AED">
            <w:pPr>
              <w:jc w:val="center"/>
            </w:pPr>
            <w:r w:rsidRPr="00147AED">
              <w:t>9.7%</w:t>
            </w:r>
            <w:r w:rsidRPr="00147AED">
              <w:rPr>
                <w:rFonts w:hint="eastAsia"/>
              </w:rPr>
              <w:t>↓</w:t>
            </w:r>
          </w:p>
        </w:tc>
        <w:tc>
          <w:tcPr>
            <w:tcW w:w="1627" w:type="dxa"/>
            <w:tcBorders>
              <w:top w:val="single" w:sz="4" w:space="0" w:color="auto"/>
              <w:left w:val="single" w:sz="4" w:space="0" w:color="auto"/>
              <w:bottom w:val="single" w:sz="4" w:space="0" w:color="auto"/>
              <w:right w:val="single" w:sz="4" w:space="0" w:color="auto"/>
            </w:tcBorders>
            <w:vAlign w:val="center"/>
            <w:hideMark/>
          </w:tcPr>
          <w:p w:rsidR="00147AED" w:rsidRPr="00147AED" w:rsidRDefault="00147AED">
            <w:pPr>
              <w:jc w:val="center"/>
            </w:pPr>
            <w:r w:rsidRPr="00147AED">
              <w:t>11.0%</w:t>
            </w:r>
          </w:p>
        </w:tc>
      </w:tr>
      <w:tr w:rsidR="00147AED" w:rsidRPr="00147AED" w:rsidTr="00147AED">
        <w:tc>
          <w:tcPr>
            <w:tcW w:w="6374" w:type="dxa"/>
            <w:tcBorders>
              <w:top w:val="single" w:sz="4" w:space="0" w:color="auto"/>
              <w:left w:val="single" w:sz="4" w:space="0" w:color="auto"/>
              <w:bottom w:val="single" w:sz="4" w:space="0" w:color="auto"/>
              <w:right w:val="single" w:sz="4" w:space="0" w:color="auto"/>
            </w:tcBorders>
            <w:hideMark/>
          </w:tcPr>
          <w:p w:rsidR="00147AED" w:rsidRPr="00147AED" w:rsidRDefault="00147AED">
            <w:r w:rsidRPr="00147AED">
              <w:rPr>
                <w:rFonts w:hint="eastAsia"/>
              </w:rPr>
              <w:t>「２時間以上</w:t>
            </w:r>
            <w:r w:rsidR="00F804F1">
              <w:rPr>
                <w:rFonts w:hint="eastAsia"/>
              </w:rPr>
              <w:t>，</w:t>
            </w:r>
            <w:r w:rsidRPr="00147AED">
              <w:rPr>
                <w:rFonts w:hint="eastAsia"/>
              </w:rPr>
              <w:t>３時間より少ない」</w:t>
            </w:r>
          </w:p>
        </w:tc>
        <w:tc>
          <w:tcPr>
            <w:tcW w:w="1627" w:type="dxa"/>
            <w:tcBorders>
              <w:top w:val="single" w:sz="4" w:space="0" w:color="auto"/>
              <w:left w:val="single" w:sz="4" w:space="0" w:color="auto"/>
              <w:bottom w:val="single" w:sz="4" w:space="0" w:color="auto"/>
              <w:right w:val="single" w:sz="4" w:space="0" w:color="auto"/>
            </w:tcBorders>
            <w:hideMark/>
          </w:tcPr>
          <w:p w:rsidR="00147AED" w:rsidRPr="00147AED" w:rsidRDefault="00147AED">
            <w:pPr>
              <w:jc w:val="center"/>
            </w:pPr>
            <w:r w:rsidRPr="00147AED">
              <w:t>8.3%</w:t>
            </w:r>
            <w:r w:rsidRPr="00147AED">
              <w:rPr>
                <w:rFonts w:hint="eastAsia"/>
              </w:rPr>
              <w:t>↓</w:t>
            </w:r>
          </w:p>
        </w:tc>
        <w:tc>
          <w:tcPr>
            <w:tcW w:w="1627" w:type="dxa"/>
            <w:tcBorders>
              <w:top w:val="single" w:sz="4" w:space="0" w:color="auto"/>
              <w:left w:val="single" w:sz="4" w:space="0" w:color="auto"/>
              <w:bottom w:val="single" w:sz="4" w:space="0" w:color="auto"/>
              <w:right w:val="single" w:sz="4" w:space="0" w:color="auto"/>
            </w:tcBorders>
            <w:hideMark/>
          </w:tcPr>
          <w:p w:rsidR="00147AED" w:rsidRPr="00147AED" w:rsidRDefault="00147AED">
            <w:pPr>
              <w:jc w:val="center"/>
            </w:pPr>
            <w:r w:rsidRPr="00147AED">
              <w:t>12.5%</w:t>
            </w:r>
          </w:p>
        </w:tc>
      </w:tr>
      <w:tr w:rsidR="00147AED" w:rsidRPr="00147AED" w:rsidTr="00147AED">
        <w:tc>
          <w:tcPr>
            <w:tcW w:w="6374" w:type="dxa"/>
            <w:tcBorders>
              <w:top w:val="single" w:sz="4" w:space="0" w:color="auto"/>
              <w:left w:val="single" w:sz="4" w:space="0" w:color="auto"/>
              <w:bottom w:val="single" w:sz="4" w:space="0" w:color="auto"/>
              <w:right w:val="single" w:sz="4" w:space="0" w:color="auto"/>
            </w:tcBorders>
            <w:hideMark/>
          </w:tcPr>
          <w:p w:rsidR="00147AED" w:rsidRPr="00147AED" w:rsidRDefault="00147AED" w:rsidP="00F74011">
            <w:r w:rsidRPr="00147AED">
              <w:rPr>
                <w:rFonts w:hint="eastAsia"/>
              </w:rPr>
              <w:t>「１時間以上</w:t>
            </w:r>
            <w:r w:rsidR="00F804F1">
              <w:rPr>
                <w:rFonts w:hint="eastAsia"/>
              </w:rPr>
              <w:t>，</w:t>
            </w:r>
            <w:r w:rsidRPr="00147AED">
              <w:rPr>
                <w:rFonts w:hint="eastAsia"/>
              </w:rPr>
              <w:t>２時間より少ない」</w:t>
            </w:r>
          </w:p>
        </w:tc>
        <w:tc>
          <w:tcPr>
            <w:tcW w:w="1627" w:type="dxa"/>
            <w:tcBorders>
              <w:top w:val="single" w:sz="4" w:space="0" w:color="auto"/>
              <w:left w:val="single" w:sz="4" w:space="0" w:color="auto"/>
              <w:bottom w:val="single" w:sz="4" w:space="0" w:color="auto"/>
              <w:right w:val="single" w:sz="4" w:space="0" w:color="auto"/>
            </w:tcBorders>
            <w:hideMark/>
          </w:tcPr>
          <w:p w:rsidR="00147AED" w:rsidRPr="00147AED" w:rsidRDefault="00147AED">
            <w:pPr>
              <w:jc w:val="center"/>
            </w:pPr>
            <w:r w:rsidRPr="00147AED">
              <w:t>25.0%</w:t>
            </w:r>
            <w:r w:rsidRPr="00147AED">
              <w:rPr>
                <w:rFonts w:hint="eastAsia"/>
              </w:rPr>
              <w:t>↓</w:t>
            </w:r>
          </w:p>
        </w:tc>
        <w:tc>
          <w:tcPr>
            <w:tcW w:w="1627" w:type="dxa"/>
            <w:tcBorders>
              <w:top w:val="single" w:sz="4" w:space="0" w:color="auto"/>
              <w:left w:val="single" w:sz="4" w:space="0" w:color="auto"/>
              <w:bottom w:val="single" w:sz="4" w:space="0" w:color="auto"/>
              <w:right w:val="single" w:sz="4" w:space="0" w:color="auto"/>
            </w:tcBorders>
            <w:hideMark/>
          </w:tcPr>
          <w:p w:rsidR="00147AED" w:rsidRPr="00147AED" w:rsidRDefault="00147AED">
            <w:pPr>
              <w:jc w:val="center"/>
            </w:pPr>
            <w:r w:rsidRPr="00147AED">
              <w:t>31.1%</w:t>
            </w:r>
          </w:p>
        </w:tc>
      </w:tr>
      <w:tr w:rsidR="00147AED" w:rsidRPr="00147AED" w:rsidTr="00147AED">
        <w:tc>
          <w:tcPr>
            <w:tcW w:w="6374" w:type="dxa"/>
            <w:tcBorders>
              <w:top w:val="single" w:sz="4" w:space="0" w:color="auto"/>
              <w:left w:val="single" w:sz="4" w:space="0" w:color="auto"/>
              <w:bottom w:val="single" w:sz="4" w:space="0" w:color="auto"/>
              <w:right w:val="single" w:sz="4" w:space="0" w:color="auto"/>
            </w:tcBorders>
            <w:hideMark/>
          </w:tcPr>
          <w:p w:rsidR="00147AED" w:rsidRPr="00147AED" w:rsidRDefault="00147AED" w:rsidP="00F74011">
            <w:r w:rsidRPr="00147AED">
              <w:rPr>
                <w:rFonts w:hint="eastAsia"/>
              </w:rPr>
              <w:t>「３０分以上</w:t>
            </w:r>
            <w:r w:rsidR="00F804F1">
              <w:rPr>
                <w:rFonts w:hint="eastAsia"/>
              </w:rPr>
              <w:t>，</w:t>
            </w:r>
            <w:r w:rsidRPr="00147AED">
              <w:rPr>
                <w:rFonts w:hint="eastAsia"/>
              </w:rPr>
              <w:t>１時間より少ない」</w:t>
            </w:r>
          </w:p>
        </w:tc>
        <w:tc>
          <w:tcPr>
            <w:tcW w:w="1627" w:type="dxa"/>
            <w:tcBorders>
              <w:top w:val="single" w:sz="4" w:space="0" w:color="auto"/>
              <w:left w:val="single" w:sz="4" w:space="0" w:color="auto"/>
              <w:bottom w:val="single" w:sz="4" w:space="0" w:color="auto"/>
              <w:right w:val="single" w:sz="4" w:space="0" w:color="auto"/>
            </w:tcBorders>
            <w:hideMark/>
          </w:tcPr>
          <w:p w:rsidR="00147AED" w:rsidRPr="00147AED" w:rsidRDefault="00147AED">
            <w:pPr>
              <w:jc w:val="center"/>
            </w:pPr>
            <w:r w:rsidRPr="00147AED">
              <w:t>29.2%</w:t>
            </w:r>
            <w:r w:rsidRPr="00147AED">
              <w:rPr>
                <w:rFonts w:hint="eastAsia"/>
              </w:rPr>
              <w:t>↑</w:t>
            </w:r>
          </w:p>
        </w:tc>
        <w:tc>
          <w:tcPr>
            <w:tcW w:w="1627" w:type="dxa"/>
            <w:tcBorders>
              <w:top w:val="single" w:sz="4" w:space="0" w:color="auto"/>
              <w:left w:val="single" w:sz="4" w:space="0" w:color="auto"/>
              <w:bottom w:val="single" w:sz="4" w:space="0" w:color="auto"/>
              <w:right w:val="single" w:sz="4" w:space="0" w:color="auto"/>
            </w:tcBorders>
            <w:hideMark/>
          </w:tcPr>
          <w:p w:rsidR="00147AED" w:rsidRPr="00147AED" w:rsidRDefault="00147AED">
            <w:pPr>
              <w:jc w:val="center"/>
            </w:pPr>
            <w:r w:rsidRPr="00147AED">
              <w:t>27.0%</w:t>
            </w:r>
          </w:p>
        </w:tc>
      </w:tr>
      <w:tr w:rsidR="00147AED" w:rsidRPr="00147AED" w:rsidTr="00147AED">
        <w:tc>
          <w:tcPr>
            <w:tcW w:w="6374" w:type="dxa"/>
            <w:tcBorders>
              <w:top w:val="single" w:sz="4" w:space="0" w:color="auto"/>
              <w:left w:val="single" w:sz="4" w:space="0" w:color="auto"/>
              <w:bottom w:val="single" w:sz="4" w:space="0" w:color="auto"/>
              <w:right w:val="single" w:sz="4" w:space="0" w:color="auto"/>
            </w:tcBorders>
            <w:hideMark/>
          </w:tcPr>
          <w:p w:rsidR="00147AED" w:rsidRPr="00147AED" w:rsidRDefault="00147AED" w:rsidP="00F74011">
            <w:r w:rsidRPr="00147AED">
              <w:rPr>
                <w:rFonts w:hint="eastAsia"/>
              </w:rPr>
              <w:t>「３０分より少ない」</w:t>
            </w:r>
          </w:p>
        </w:tc>
        <w:tc>
          <w:tcPr>
            <w:tcW w:w="1627" w:type="dxa"/>
            <w:tcBorders>
              <w:top w:val="single" w:sz="4" w:space="0" w:color="auto"/>
              <w:left w:val="single" w:sz="4" w:space="0" w:color="auto"/>
              <w:bottom w:val="single" w:sz="4" w:space="0" w:color="auto"/>
              <w:right w:val="single" w:sz="4" w:space="0" w:color="auto"/>
            </w:tcBorders>
            <w:hideMark/>
          </w:tcPr>
          <w:p w:rsidR="00147AED" w:rsidRPr="00147AED" w:rsidRDefault="00147AED">
            <w:pPr>
              <w:jc w:val="center"/>
            </w:pPr>
            <w:r w:rsidRPr="00147AED">
              <w:t>22.2%</w:t>
            </w:r>
            <w:r w:rsidRPr="00147AED">
              <w:rPr>
                <w:rFonts w:hint="eastAsia"/>
              </w:rPr>
              <w:t>↑</w:t>
            </w:r>
          </w:p>
        </w:tc>
        <w:tc>
          <w:tcPr>
            <w:tcW w:w="1627" w:type="dxa"/>
            <w:tcBorders>
              <w:top w:val="single" w:sz="4" w:space="0" w:color="auto"/>
              <w:left w:val="single" w:sz="4" w:space="0" w:color="auto"/>
              <w:bottom w:val="single" w:sz="4" w:space="0" w:color="auto"/>
              <w:right w:val="single" w:sz="4" w:space="0" w:color="auto"/>
            </w:tcBorders>
            <w:hideMark/>
          </w:tcPr>
          <w:p w:rsidR="00147AED" w:rsidRPr="00147AED" w:rsidRDefault="00147AED">
            <w:pPr>
              <w:jc w:val="center"/>
            </w:pPr>
            <w:r w:rsidRPr="00147AED">
              <w:t>13.0%</w:t>
            </w:r>
          </w:p>
        </w:tc>
      </w:tr>
      <w:tr w:rsidR="00147AED" w:rsidRPr="00147AED" w:rsidTr="00147AED">
        <w:tc>
          <w:tcPr>
            <w:tcW w:w="6374" w:type="dxa"/>
            <w:tcBorders>
              <w:top w:val="single" w:sz="4" w:space="0" w:color="auto"/>
              <w:left w:val="single" w:sz="4" w:space="0" w:color="auto"/>
              <w:bottom w:val="single" w:sz="4" w:space="0" w:color="auto"/>
              <w:right w:val="single" w:sz="4" w:space="0" w:color="auto"/>
            </w:tcBorders>
            <w:hideMark/>
          </w:tcPr>
          <w:p w:rsidR="00147AED" w:rsidRPr="00147AED" w:rsidRDefault="00147AED" w:rsidP="00F74011">
            <w:bookmarkStart w:id="0" w:name="_GoBack"/>
            <w:bookmarkEnd w:id="0"/>
            <w:r w:rsidRPr="00147AED">
              <w:rPr>
                <w:rFonts w:hint="eastAsia"/>
              </w:rPr>
              <w:t>「全くしない」</w:t>
            </w:r>
          </w:p>
        </w:tc>
        <w:tc>
          <w:tcPr>
            <w:tcW w:w="1627" w:type="dxa"/>
            <w:tcBorders>
              <w:top w:val="single" w:sz="4" w:space="0" w:color="auto"/>
              <w:left w:val="single" w:sz="4" w:space="0" w:color="auto"/>
              <w:bottom w:val="single" w:sz="4" w:space="0" w:color="auto"/>
              <w:right w:val="single" w:sz="4" w:space="0" w:color="auto"/>
            </w:tcBorders>
            <w:hideMark/>
          </w:tcPr>
          <w:p w:rsidR="00147AED" w:rsidRPr="00147AED" w:rsidRDefault="00147AED">
            <w:pPr>
              <w:jc w:val="center"/>
            </w:pPr>
            <w:r w:rsidRPr="00147AED">
              <w:t>5.6%</w:t>
            </w:r>
            <w:r w:rsidRPr="00147AED">
              <w:rPr>
                <w:rFonts w:hint="eastAsia"/>
              </w:rPr>
              <w:t>↑</w:t>
            </w:r>
          </w:p>
        </w:tc>
        <w:tc>
          <w:tcPr>
            <w:tcW w:w="1627" w:type="dxa"/>
            <w:tcBorders>
              <w:top w:val="single" w:sz="4" w:space="0" w:color="auto"/>
              <w:left w:val="single" w:sz="4" w:space="0" w:color="auto"/>
              <w:bottom w:val="single" w:sz="4" w:space="0" w:color="auto"/>
              <w:right w:val="single" w:sz="4" w:space="0" w:color="auto"/>
            </w:tcBorders>
            <w:hideMark/>
          </w:tcPr>
          <w:p w:rsidR="00147AED" w:rsidRPr="00147AED" w:rsidRDefault="00147AED">
            <w:pPr>
              <w:jc w:val="center"/>
            </w:pPr>
            <w:r w:rsidRPr="00147AED">
              <w:t>5.3%</w:t>
            </w:r>
          </w:p>
        </w:tc>
      </w:tr>
    </w:tbl>
    <w:p w:rsidR="00147AED" w:rsidRPr="00147AED" w:rsidRDefault="00147AED" w:rsidP="00147AED">
      <w:pPr>
        <w:ind w:left="201" w:hangingChars="100" w:hanging="201"/>
      </w:pPr>
      <w:r w:rsidRPr="00147AED">
        <w:rPr>
          <w:rFonts w:hint="eastAsia"/>
        </w:rPr>
        <w:t xml:space="preserve">　　家庭学習については</w:t>
      </w:r>
      <w:r w:rsidR="00F804F1">
        <w:rPr>
          <w:rFonts w:hint="eastAsia"/>
        </w:rPr>
        <w:t>，</w:t>
      </w:r>
      <w:r w:rsidRPr="00147AED">
        <w:rPr>
          <w:rFonts w:hint="eastAsia"/>
        </w:rPr>
        <w:t>「１時間以上勉強している」（本校</w:t>
      </w:r>
      <w:r w:rsidRPr="00147AED">
        <w:t>43.0%,</w:t>
      </w:r>
      <w:r w:rsidRPr="00147AED">
        <w:rPr>
          <w:rFonts w:hint="eastAsia"/>
        </w:rPr>
        <w:t>全国</w:t>
      </w:r>
      <w:r w:rsidRPr="00147AED">
        <w:t>54.6%</w:t>
      </w:r>
      <w:r w:rsidRPr="00147AED">
        <w:rPr>
          <w:rFonts w:hint="eastAsia"/>
        </w:rPr>
        <w:t>）で</w:t>
      </w:r>
      <w:r w:rsidRPr="00147AED">
        <w:t>10</w:t>
      </w:r>
      <w:r w:rsidRPr="00147AED">
        <w:rPr>
          <w:rFonts w:hint="eastAsia"/>
        </w:rPr>
        <w:t>ポイント以上本校児童が下回っています。全く家庭学習をしていない児童も全国平均を上回っており</w:t>
      </w:r>
      <w:r w:rsidR="00F804F1">
        <w:rPr>
          <w:rFonts w:hint="eastAsia"/>
        </w:rPr>
        <w:t>，</w:t>
      </w:r>
      <w:r w:rsidRPr="00147AED">
        <w:rPr>
          <w:rFonts w:hint="eastAsia"/>
        </w:rPr>
        <w:t>学習時間に関してはかなり個人差が見られるので</w:t>
      </w:r>
      <w:r w:rsidR="00F804F1">
        <w:rPr>
          <w:rFonts w:hint="eastAsia"/>
        </w:rPr>
        <w:t>，</w:t>
      </w:r>
      <w:r w:rsidRPr="00147AED">
        <w:rPr>
          <w:rFonts w:hint="eastAsia"/>
        </w:rPr>
        <w:t>家庭学習の手引きをもとに家庭学習の意味を保護者や児童に伝えて家庭学習が習慣化するような指導</w:t>
      </w:r>
      <w:r w:rsidR="00F804F1">
        <w:rPr>
          <w:rFonts w:hint="eastAsia"/>
        </w:rPr>
        <w:t>，</w:t>
      </w:r>
      <w:r w:rsidRPr="00147AED">
        <w:rPr>
          <w:rFonts w:hint="eastAsia"/>
        </w:rPr>
        <w:t>及び自分の目標に向かって</w:t>
      </w:r>
      <w:r w:rsidR="00F804F1">
        <w:rPr>
          <w:rFonts w:hint="eastAsia"/>
        </w:rPr>
        <w:t>，</w:t>
      </w:r>
      <w:r w:rsidRPr="00147AED">
        <w:rPr>
          <w:rFonts w:hint="eastAsia"/>
        </w:rPr>
        <w:t>計画を立てて家庭学習を行う習慣についても継続的に指導していきます。</w:t>
      </w:r>
    </w:p>
    <w:p w:rsidR="00C14D60" w:rsidRPr="00F84C70" w:rsidRDefault="00CD050B" w:rsidP="00494718">
      <w:pPr>
        <w:rPr>
          <w:rFonts w:ascii="ＭＳ Ｐゴシック" w:eastAsia="ＭＳ Ｐゴシック" w:hAnsi="ＭＳ Ｐゴシック"/>
        </w:rPr>
      </w:pPr>
      <w:r w:rsidRPr="00F84C70">
        <w:rPr>
          <w:rFonts w:ascii="ＭＳ Ｐゴシック" w:eastAsia="ＭＳ Ｐゴシック" w:hAnsi="ＭＳ Ｐゴシック" w:hint="eastAsia"/>
        </w:rPr>
        <w:t>（２）改善に向けての取り組み</w:t>
      </w:r>
    </w:p>
    <w:p w:rsidR="00CD050B" w:rsidRPr="002D69B1" w:rsidRDefault="00E97EAC" w:rsidP="009E5BBB">
      <w:pPr>
        <w:ind w:leftChars="100" w:left="201" w:firstLineChars="100" w:firstLine="201"/>
      </w:pPr>
      <w:r w:rsidRPr="002D69B1">
        <w:rPr>
          <w:noProof/>
        </w:rPr>
        <mc:AlternateContent>
          <mc:Choice Requires="wps">
            <w:drawing>
              <wp:anchor distT="0" distB="0" distL="114300" distR="114300" simplePos="0" relativeHeight="251659776" behindDoc="0" locked="0" layoutInCell="1" allowOverlap="1">
                <wp:simplePos x="0" y="0"/>
                <wp:positionH relativeFrom="column">
                  <wp:posOffset>5467</wp:posOffset>
                </wp:positionH>
                <wp:positionV relativeFrom="paragraph">
                  <wp:posOffset>1660415</wp:posOffset>
                </wp:positionV>
                <wp:extent cx="6221288" cy="1411356"/>
                <wp:effectExtent l="0" t="0" r="27305" b="17780"/>
                <wp:wrapNone/>
                <wp:docPr id="1"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1288" cy="1411356"/>
                        </a:xfrm>
                        <a:prstGeom prst="roundRect">
                          <a:avLst>
                            <a:gd name="adj" fmla="val 16667"/>
                          </a:avLst>
                        </a:prstGeom>
                        <a:solidFill>
                          <a:srgbClr val="FBD4B4"/>
                        </a:solidFill>
                        <a:ln w="9525">
                          <a:solidFill>
                            <a:srgbClr val="000000"/>
                          </a:solidFill>
                          <a:round/>
                          <a:headEnd/>
                          <a:tailEnd/>
                        </a:ln>
                      </wps:spPr>
                      <wps:txbx>
                        <w:txbxContent>
                          <w:p w:rsidR="0054102C" w:rsidRDefault="0054102C" w:rsidP="00CD050B">
                            <w:pPr>
                              <w:rPr>
                                <w:b/>
                                <w:sz w:val="22"/>
                                <w:szCs w:val="22"/>
                              </w:rPr>
                            </w:pPr>
                            <w:r w:rsidRPr="002F3898">
                              <w:rPr>
                                <w:rFonts w:hint="eastAsia"/>
                                <w:b/>
                                <w:sz w:val="22"/>
                                <w:szCs w:val="22"/>
                              </w:rPr>
                              <w:t>【ご家庭では】</w:t>
                            </w:r>
                          </w:p>
                          <w:p w:rsidR="0054102C" w:rsidRDefault="0054102C" w:rsidP="006633C9">
                            <w:pPr>
                              <w:ind w:left="211" w:hangingChars="100" w:hanging="211"/>
                            </w:pPr>
                            <w:r w:rsidRPr="006633C9">
                              <w:rPr>
                                <w:rFonts w:hint="eastAsia"/>
                                <w:sz w:val="22"/>
                                <w:szCs w:val="22"/>
                              </w:rPr>
                              <w:t>○</w:t>
                            </w:r>
                            <w:r>
                              <w:rPr>
                                <w:rFonts w:hint="eastAsia"/>
                              </w:rPr>
                              <w:t>規則正しい生活と家庭学習の定着</w:t>
                            </w:r>
                            <w:r w:rsidR="00677B55">
                              <w:rPr>
                                <w:rFonts w:hint="eastAsia"/>
                              </w:rPr>
                              <w:t>を図ることは</w:t>
                            </w:r>
                            <w:r w:rsidR="00F804F1">
                              <w:rPr>
                                <w:rFonts w:hint="eastAsia"/>
                              </w:rPr>
                              <w:t>，</w:t>
                            </w:r>
                            <w:r w:rsidR="00E97EAC">
                              <w:rPr>
                                <w:rFonts w:hint="eastAsia"/>
                              </w:rPr>
                              <w:t>子どもの健やかな成長のために</w:t>
                            </w:r>
                            <w:r>
                              <w:rPr>
                                <w:rFonts w:hint="eastAsia"/>
                              </w:rPr>
                              <w:t>極めて</w:t>
                            </w:r>
                            <w:r>
                              <w:t>大切なことです</w:t>
                            </w:r>
                            <w:r>
                              <w:rPr>
                                <w:rFonts w:hint="eastAsia"/>
                              </w:rPr>
                              <w:t>。お子さんが自分からできたとき</w:t>
                            </w:r>
                            <w:r w:rsidR="00F804F1">
                              <w:rPr>
                                <w:rFonts w:hint="eastAsia"/>
                              </w:rPr>
                              <w:t>，</w:t>
                            </w:r>
                            <w:r>
                              <w:rPr>
                                <w:rFonts w:hint="eastAsia"/>
                              </w:rPr>
                              <w:t>少しでも向上したときを逃さず</w:t>
                            </w:r>
                            <w:r w:rsidR="00F804F1">
                              <w:rPr>
                                <w:rFonts w:hint="eastAsia"/>
                              </w:rPr>
                              <w:t>，</w:t>
                            </w:r>
                            <w:r>
                              <w:rPr>
                                <w:rFonts w:hint="eastAsia"/>
                              </w:rPr>
                              <w:t>褒めることで意識が更に高まります。</w:t>
                            </w:r>
                          </w:p>
                          <w:p w:rsidR="0054102C" w:rsidRPr="00C05B9D" w:rsidRDefault="009A71D0" w:rsidP="006633C9">
                            <w:pPr>
                              <w:ind w:left="201" w:hangingChars="100" w:hanging="201"/>
                              <w:rPr>
                                <w:b/>
                                <w:sz w:val="22"/>
                                <w:szCs w:val="22"/>
                              </w:rPr>
                            </w:pPr>
                            <w:r>
                              <w:rPr>
                                <w:rFonts w:hint="eastAsia"/>
                              </w:rPr>
                              <w:t>○</w:t>
                            </w:r>
                            <w:r w:rsidR="00677B55">
                              <w:rPr>
                                <w:rFonts w:hint="eastAsia"/>
                              </w:rPr>
                              <w:t>年度初めに配付された</w:t>
                            </w:r>
                            <w:r w:rsidR="0054102C">
                              <w:rPr>
                                <w:rFonts w:hint="eastAsia"/>
                              </w:rPr>
                              <w:t>「</w:t>
                            </w:r>
                            <w:r w:rsidR="0054102C">
                              <w:t>家庭学習の</w:t>
                            </w:r>
                            <w:r w:rsidR="0054102C">
                              <w:rPr>
                                <w:rFonts w:hint="eastAsia"/>
                              </w:rPr>
                              <w:t>手引き」をご覧になり</w:t>
                            </w:r>
                            <w:r w:rsidR="00F804F1">
                              <w:rPr>
                                <w:rFonts w:hint="eastAsia"/>
                              </w:rPr>
                              <w:t>，</w:t>
                            </w:r>
                            <w:r w:rsidR="0054102C">
                              <w:rPr>
                                <w:rFonts w:hint="eastAsia"/>
                              </w:rPr>
                              <w:t>学習時間の</w:t>
                            </w:r>
                            <w:r w:rsidR="00AE1FF6">
                              <w:rPr>
                                <w:rFonts w:hint="eastAsia"/>
                              </w:rPr>
                              <w:t>目安</w:t>
                            </w:r>
                            <w:r w:rsidR="0054102C">
                              <w:rPr>
                                <w:rFonts w:hint="eastAsia"/>
                              </w:rPr>
                              <w:t>や</w:t>
                            </w:r>
                            <w:r w:rsidR="00F804F1">
                              <w:rPr>
                                <w:rFonts w:hint="eastAsia"/>
                              </w:rPr>
                              <w:t>，</w:t>
                            </w:r>
                            <w:r w:rsidR="0054102C">
                              <w:rPr>
                                <w:rFonts w:hint="eastAsia"/>
                              </w:rPr>
                              <w:t>自主学習の説明を参考に</w:t>
                            </w:r>
                            <w:r w:rsidR="00F804F1">
                              <w:rPr>
                                <w:rFonts w:hint="eastAsia"/>
                              </w:rPr>
                              <w:t>，</w:t>
                            </w:r>
                            <w:r w:rsidR="0054102C">
                              <w:rPr>
                                <w:rFonts w:hint="eastAsia"/>
                              </w:rPr>
                              <w:t>自分で決めて学習できるように励まして</w:t>
                            </w:r>
                            <w:r w:rsidR="0054102C">
                              <w:t>ください</w:t>
                            </w:r>
                            <w:r w:rsidR="0054102C">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2" o:spid="_x0000_s1031" style="position:absolute;left:0;text-align:left;margin-left:.45pt;margin-top:130.75pt;width:489.85pt;height:11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" fillcolor="#fbd4b4">
                <v:textbox inset="5.85pt,.7pt,5.85pt,.7pt">
                  <w:txbxContent>
                    <w:p w:rsidR="0054102C" w:rsidRDefault="0054102C" w:rsidP="00CD050B">
                      <w:pPr>
                        <w:rPr>
                          <w:b/>
                          <w:sz w:val="22"/>
                          <w:szCs w:val="22"/>
                        </w:rPr>
                      </w:pPr>
                      <w:r w:rsidRPr="002F3898">
                        <w:rPr>
                          <w:rFonts w:hint="eastAsia"/>
                          <w:b/>
                          <w:sz w:val="22"/>
                          <w:szCs w:val="22"/>
                        </w:rPr>
                        <w:t>【ご家庭では】</w:t>
                      </w:r>
                    </w:p>
                    <w:p w:rsidR="0054102C" w:rsidRDefault="0054102C" w:rsidP="006633C9">
                      <w:pPr>
                        <w:ind w:left="211" w:hangingChars="100" w:hanging="211"/>
                      </w:pPr>
                      <w:r w:rsidRPr="006633C9">
                        <w:rPr>
                          <w:rFonts w:hint="eastAsia"/>
                          <w:sz w:val="22"/>
                          <w:szCs w:val="22"/>
                        </w:rPr>
                        <w:t>○</w:t>
                      </w:r>
                      <w:r>
                        <w:rPr>
                          <w:rFonts w:hint="eastAsia"/>
                        </w:rPr>
                        <w:t>規則正しい生活と家庭学習の定着</w:t>
                      </w:r>
                      <w:r w:rsidR="00677B55">
                        <w:rPr>
                          <w:rFonts w:hint="eastAsia"/>
                        </w:rPr>
                        <w:t>を図ることは</w:t>
                      </w:r>
                      <w:r w:rsidR="00F804F1">
                        <w:rPr>
                          <w:rFonts w:hint="eastAsia"/>
                        </w:rPr>
                        <w:t>，</w:t>
                      </w:r>
                      <w:r w:rsidR="00E97EAC">
                        <w:rPr>
                          <w:rFonts w:hint="eastAsia"/>
                        </w:rPr>
                        <w:t>子どもの健やかな成長のために</w:t>
                      </w:r>
                      <w:r>
                        <w:rPr>
                          <w:rFonts w:hint="eastAsia"/>
                        </w:rPr>
                        <w:t>極めて</w:t>
                      </w:r>
                      <w:r>
                        <w:t>大切なことです</w:t>
                      </w:r>
                      <w:r>
                        <w:rPr>
                          <w:rFonts w:hint="eastAsia"/>
                        </w:rPr>
                        <w:t>。お子さんが自分からできたとき</w:t>
                      </w:r>
                      <w:r w:rsidR="00F804F1">
                        <w:rPr>
                          <w:rFonts w:hint="eastAsia"/>
                        </w:rPr>
                        <w:t>，</w:t>
                      </w:r>
                      <w:r>
                        <w:rPr>
                          <w:rFonts w:hint="eastAsia"/>
                        </w:rPr>
                        <w:t>少しでも向上したときを逃さず</w:t>
                      </w:r>
                      <w:r w:rsidR="00F804F1">
                        <w:rPr>
                          <w:rFonts w:hint="eastAsia"/>
                        </w:rPr>
                        <w:t>，</w:t>
                      </w:r>
                      <w:r>
                        <w:rPr>
                          <w:rFonts w:hint="eastAsia"/>
                        </w:rPr>
                        <w:t>褒めることで意識が更に高まります。</w:t>
                      </w:r>
                    </w:p>
                    <w:p w:rsidR="0054102C" w:rsidRPr="00C05B9D" w:rsidRDefault="009A71D0" w:rsidP="006633C9">
                      <w:pPr>
                        <w:ind w:left="201" w:hangingChars="100" w:hanging="201"/>
                        <w:rPr>
                          <w:b/>
                          <w:sz w:val="22"/>
                          <w:szCs w:val="22"/>
                        </w:rPr>
                      </w:pPr>
                      <w:r>
                        <w:rPr>
                          <w:rFonts w:hint="eastAsia"/>
                        </w:rPr>
                        <w:t>○</w:t>
                      </w:r>
                      <w:r w:rsidR="00677B55">
                        <w:rPr>
                          <w:rFonts w:hint="eastAsia"/>
                        </w:rPr>
                        <w:t>年度初めに配付された</w:t>
                      </w:r>
                      <w:r w:rsidR="0054102C">
                        <w:rPr>
                          <w:rFonts w:hint="eastAsia"/>
                        </w:rPr>
                        <w:t>「</w:t>
                      </w:r>
                      <w:r w:rsidR="0054102C">
                        <w:t>家庭学習の</w:t>
                      </w:r>
                      <w:r w:rsidR="0054102C">
                        <w:rPr>
                          <w:rFonts w:hint="eastAsia"/>
                        </w:rPr>
                        <w:t>手引き」をご覧になり</w:t>
                      </w:r>
                      <w:r w:rsidR="00F804F1">
                        <w:rPr>
                          <w:rFonts w:hint="eastAsia"/>
                        </w:rPr>
                        <w:t>，</w:t>
                      </w:r>
                      <w:r w:rsidR="0054102C">
                        <w:rPr>
                          <w:rFonts w:hint="eastAsia"/>
                        </w:rPr>
                        <w:t>学習時間の</w:t>
                      </w:r>
                      <w:r w:rsidR="00AE1FF6">
                        <w:rPr>
                          <w:rFonts w:hint="eastAsia"/>
                        </w:rPr>
                        <w:t>目安</w:t>
                      </w:r>
                      <w:r w:rsidR="0054102C">
                        <w:rPr>
                          <w:rFonts w:hint="eastAsia"/>
                        </w:rPr>
                        <w:t>や</w:t>
                      </w:r>
                      <w:r w:rsidR="00F804F1">
                        <w:rPr>
                          <w:rFonts w:hint="eastAsia"/>
                        </w:rPr>
                        <w:t>，</w:t>
                      </w:r>
                      <w:r w:rsidR="0054102C">
                        <w:rPr>
                          <w:rFonts w:hint="eastAsia"/>
                        </w:rPr>
                        <w:t>自主学習の説明を参考に</w:t>
                      </w:r>
                      <w:r w:rsidR="00F804F1">
                        <w:rPr>
                          <w:rFonts w:hint="eastAsia"/>
                        </w:rPr>
                        <w:t>，</w:t>
                      </w:r>
                      <w:r w:rsidR="0054102C">
                        <w:rPr>
                          <w:rFonts w:hint="eastAsia"/>
                        </w:rPr>
                        <w:t>自分で決めて学習できるように励まして</w:t>
                      </w:r>
                      <w:r w:rsidR="0054102C">
                        <w:t>ください</w:t>
                      </w:r>
                      <w:r w:rsidR="0054102C">
                        <w:rPr>
                          <w:rFonts w:hint="eastAsia"/>
                        </w:rPr>
                        <w:t>。</w:t>
                      </w:r>
                    </w:p>
                  </w:txbxContent>
                </v:textbox>
              </v:roundrect>
            </w:pict>
          </mc:Fallback>
        </mc:AlternateContent>
      </w:r>
      <w:r w:rsidR="00677B55" w:rsidRPr="002D69B1">
        <w:rPr>
          <w:noProof/>
        </w:rPr>
        <mc:AlternateContent>
          <mc:Choice Requires="wps">
            <w:drawing>
              <wp:anchor distT="0" distB="0" distL="114300" distR="114300" simplePos="0" relativeHeight="251661824" behindDoc="0" locked="0" layoutInCell="1" allowOverlap="1">
                <wp:simplePos x="0" y="0"/>
                <wp:positionH relativeFrom="margin">
                  <wp:posOffset>25345</wp:posOffset>
                </wp:positionH>
                <wp:positionV relativeFrom="paragraph">
                  <wp:posOffset>20457</wp:posOffset>
                </wp:positionV>
                <wp:extent cx="6201410" cy="1590261"/>
                <wp:effectExtent l="0" t="0" r="27940" b="10160"/>
                <wp:wrapNone/>
                <wp:docPr id="2"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1410" cy="1590261"/>
                        </a:xfrm>
                        <a:prstGeom prst="roundRect">
                          <a:avLst>
                            <a:gd name="adj" fmla="val 16667"/>
                          </a:avLst>
                        </a:prstGeom>
                        <a:solidFill>
                          <a:srgbClr val="CCFFFF"/>
                        </a:solidFill>
                        <a:ln w="9525">
                          <a:solidFill>
                            <a:srgbClr val="000000"/>
                          </a:solidFill>
                          <a:round/>
                          <a:headEnd/>
                          <a:tailEnd/>
                        </a:ln>
                      </wps:spPr>
                      <wps:txbx>
                        <w:txbxContent>
                          <w:p w:rsidR="0054102C" w:rsidRDefault="0054102C" w:rsidP="00CD050B">
                            <w:pPr>
                              <w:ind w:left="212" w:hangingChars="100" w:hanging="212"/>
                              <w:rPr>
                                <w:b/>
                                <w:sz w:val="22"/>
                                <w:szCs w:val="22"/>
                              </w:rPr>
                            </w:pPr>
                            <w:r>
                              <w:rPr>
                                <w:rFonts w:hint="eastAsia"/>
                                <w:b/>
                                <w:sz w:val="22"/>
                                <w:szCs w:val="22"/>
                              </w:rPr>
                              <w:t>【学校</w:t>
                            </w:r>
                            <w:r w:rsidRPr="002F3898">
                              <w:rPr>
                                <w:rFonts w:hint="eastAsia"/>
                                <w:b/>
                                <w:sz w:val="22"/>
                                <w:szCs w:val="22"/>
                              </w:rPr>
                              <w:t>では】</w:t>
                            </w:r>
                          </w:p>
                          <w:p w:rsidR="0054102C" w:rsidRPr="0035096D" w:rsidRDefault="0054102C" w:rsidP="00F71EB4">
                            <w:pPr>
                              <w:ind w:left="201" w:hangingChars="100" w:hanging="201"/>
                            </w:pPr>
                            <w:r>
                              <w:rPr>
                                <w:rFonts w:hint="eastAsia"/>
                              </w:rPr>
                              <w:t>○学校からは</w:t>
                            </w:r>
                            <w:r w:rsidR="00F804F1">
                              <w:t>，</w:t>
                            </w:r>
                            <w:r>
                              <w:rPr>
                                <w:rFonts w:hint="eastAsia"/>
                              </w:rPr>
                              <w:t>学年に応じた宿題</w:t>
                            </w:r>
                            <w:r w:rsidR="00677B55">
                              <w:rPr>
                                <w:rFonts w:hint="eastAsia"/>
                              </w:rPr>
                              <w:t>（漢字</w:t>
                            </w:r>
                            <w:r w:rsidR="00F804F1">
                              <w:rPr>
                                <w:rFonts w:hint="eastAsia"/>
                              </w:rPr>
                              <w:t>，</w:t>
                            </w:r>
                            <w:r w:rsidR="00677B55">
                              <w:rPr>
                                <w:rFonts w:hint="eastAsia"/>
                              </w:rPr>
                              <w:t>計算</w:t>
                            </w:r>
                            <w:r w:rsidR="00F804F1">
                              <w:rPr>
                                <w:rFonts w:hint="eastAsia"/>
                              </w:rPr>
                              <w:t>，</w:t>
                            </w:r>
                            <w:r w:rsidR="00677B55">
                              <w:rPr>
                                <w:rFonts w:hint="eastAsia"/>
                              </w:rPr>
                              <w:t>プリントなど）</w:t>
                            </w:r>
                            <w:r>
                              <w:rPr>
                                <w:rFonts w:hint="eastAsia"/>
                              </w:rPr>
                              <w:t>を出して</w:t>
                            </w:r>
                            <w:r>
                              <w:t>い</w:t>
                            </w:r>
                            <w:r>
                              <w:rPr>
                                <w:rFonts w:hint="eastAsia"/>
                              </w:rPr>
                              <w:t>ます。自主学習（自学）についても高学年で取り組み</w:t>
                            </w:r>
                            <w:r w:rsidR="00F804F1">
                              <w:rPr>
                                <w:rFonts w:hint="eastAsia"/>
                              </w:rPr>
                              <w:t>，</w:t>
                            </w:r>
                            <w:r>
                              <w:rPr>
                                <w:rFonts w:hint="eastAsia"/>
                              </w:rPr>
                              <w:t>お手本になる自学ノートを掲示して定着しつつあります。中学年にも少しずつ広げていきます。</w:t>
                            </w:r>
                          </w:p>
                          <w:p w:rsidR="0054102C" w:rsidRPr="004D20CD" w:rsidRDefault="0054102C" w:rsidP="004D20CD">
                            <w:pPr>
                              <w:ind w:left="211" w:hangingChars="100" w:hanging="211"/>
                            </w:pPr>
                            <w:r w:rsidRPr="0035096D">
                              <w:rPr>
                                <w:rFonts w:hint="eastAsia"/>
                                <w:sz w:val="22"/>
                                <w:szCs w:val="22"/>
                              </w:rPr>
                              <w:t>○</w:t>
                            </w:r>
                            <w:r>
                              <w:rPr>
                                <w:rFonts w:hint="eastAsia"/>
                              </w:rPr>
                              <w:t>始業前（８：０５～８：１５）の朝の読書の推奨を</w:t>
                            </w:r>
                            <w:r>
                              <w:t>したり</w:t>
                            </w:r>
                            <w:r w:rsidR="00F804F1">
                              <w:rPr>
                                <w:rFonts w:hint="eastAsia"/>
                              </w:rPr>
                              <w:t>，</w:t>
                            </w:r>
                            <w:r>
                              <w:rPr>
                                <w:rFonts w:hint="eastAsia"/>
                              </w:rPr>
                              <w:t>図書委員</w:t>
                            </w:r>
                            <w:r>
                              <w:t>を中心に</w:t>
                            </w:r>
                            <w:r>
                              <w:rPr>
                                <w:rFonts w:hint="eastAsia"/>
                              </w:rPr>
                              <w:t>読書</w:t>
                            </w:r>
                            <w:r>
                              <w:t>イベントをしたり</w:t>
                            </w:r>
                            <w:r w:rsidR="00F804F1">
                              <w:t>，</w:t>
                            </w:r>
                            <w:r w:rsidR="002D2E47">
                              <w:rPr>
                                <w:rFonts w:hint="eastAsia"/>
                              </w:rPr>
                              <w:t>マザーズさん</w:t>
                            </w:r>
                            <w:r w:rsidR="00677B55">
                              <w:rPr>
                                <w:rFonts w:hint="eastAsia"/>
                              </w:rPr>
                              <w:t>（地域の読書</w:t>
                            </w:r>
                            <w:r>
                              <w:rPr>
                                <w:rFonts w:hint="eastAsia"/>
                              </w:rPr>
                              <w:t>ボランティア</w:t>
                            </w:r>
                            <w:r w:rsidR="00677B55">
                              <w:rPr>
                                <w:rFonts w:hint="eastAsia"/>
                              </w:rPr>
                              <w:t>）</w:t>
                            </w:r>
                            <w:r>
                              <w:rPr>
                                <w:rFonts w:hint="eastAsia"/>
                              </w:rPr>
                              <w:t>による読み聞かせをしたり</w:t>
                            </w:r>
                            <w:r>
                              <w:t>する</w:t>
                            </w:r>
                            <w:r>
                              <w:rPr>
                                <w:rFonts w:hint="eastAsia"/>
                              </w:rPr>
                              <w:t>など</w:t>
                            </w:r>
                            <w:r w:rsidR="00F804F1">
                              <w:rPr>
                                <w:rFonts w:hint="eastAsia"/>
                              </w:rPr>
                              <w:t>，</w:t>
                            </w:r>
                            <w:r>
                              <w:rPr>
                                <w:rFonts w:hint="eastAsia"/>
                              </w:rPr>
                              <w:t>読書の機会を増やすための工夫をしています。</w:t>
                            </w:r>
                            <w:r w:rsidR="00677B55">
                              <w:rPr>
                                <w:rFonts w:hint="eastAsia"/>
                              </w:rPr>
                              <w:t>子</w:t>
                            </w:r>
                            <w:r w:rsidR="00E97EAC">
                              <w:rPr>
                                <w:rFonts w:hint="eastAsia"/>
                              </w:rPr>
                              <w:t>ども</w:t>
                            </w:r>
                            <w:r w:rsidR="00677B55">
                              <w:rPr>
                                <w:rFonts w:hint="eastAsia"/>
                              </w:rPr>
                              <w:t>たちも楽しみにしています。</w:t>
                            </w:r>
                            <w:r>
                              <w:rPr>
                                <w:rFonts w:hint="eastAsia"/>
                              </w:rPr>
                              <w:t>これからも継続していきます。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3" o:spid="_x0000_s1032" style="position:absolute;left:0;text-align:left;margin-left:2pt;margin-top:1.6pt;width:488.3pt;height:125.2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" fillcolor="#cff">
                <v:textbox inset="5.85pt,.7pt,5.85pt,.7pt">
                  <w:txbxContent>
                    <w:p w:rsidR="0054102C" w:rsidRDefault="0054102C" w:rsidP="00CD050B">
                      <w:pPr>
                        <w:ind w:left="212" w:hangingChars="100" w:hanging="212"/>
                        <w:rPr>
                          <w:b/>
                          <w:sz w:val="22"/>
                          <w:szCs w:val="22"/>
                        </w:rPr>
                      </w:pPr>
                      <w:r>
                        <w:rPr>
                          <w:rFonts w:hint="eastAsia"/>
                          <w:b/>
                          <w:sz w:val="22"/>
                          <w:szCs w:val="22"/>
                        </w:rPr>
                        <w:t>【学校</w:t>
                      </w:r>
                      <w:r w:rsidRPr="002F3898">
                        <w:rPr>
                          <w:rFonts w:hint="eastAsia"/>
                          <w:b/>
                          <w:sz w:val="22"/>
                          <w:szCs w:val="22"/>
                        </w:rPr>
                        <w:t>では】</w:t>
                      </w:r>
                    </w:p>
                    <w:p w:rsidR="0054102C" w:rsidRPr="0035096D" w:rsidRDefault="0054102C" w:rsidP="00F71EB4">
                      <w:pPr>
                        <w:ind w:left="201" w:hangingChars="100" w:hanging="201"/>
                      </w:pPr>
                      <w:r>
                        <w:rPr>
                          <w:rFonts w:hint="eastAsia"/>
                        </w:rPr>
                        <w:t>○学校からは</w:t>
                      </w:r>
                      <w:r w:rsidR="00F804F1">
                        <w:t>，</w:t>
                      </w:r>
                      <w:r>
                        <w:rPr>
                          <w:rFonts w:hint="eastAsia"/>
                        </w:rPr>
                        <w:t>学年に応じた宿題</w:t>
                      </w:r>
                      <w:r w:rsidR="00677B55">
                        <w:rPr>
                          <w:rFonts w:hint="eastAsia"/>
                        </w:rPr>
                        <w:t>（漢字</w:t>
                      </w:r>
                      <w:r w:rsidR="00F804F1">
                        <w:rPr>
                          <w:rFonts w:hint="eastAsia"/>
                        </w:rPr>
                        <w:t>，</w:t>
                      </w:r>
                      <w:r w:rsidR="00677B55">
                        <w:rPr>
                          <w:rFonts w:hint="eastAsia"/>
                        </w:rPr>
                        <w:t>計算</w:t>
                      </w:r>
                      <w:r w:rsidR="00F804F1">
                        <w:rPr>
                          <w:rFonts w:hint="eastAsia"/>
                        </w:rPr>
                        <w:t>，</w:t>
                      </w:r>
                      <w:r w:rsidR="00677B55">
                        <w:rPr>
                          <w:rFonts w:hint="eastAsia"/>
                        </w:rPr>
                        <w:t>プリントなど）</w:t>
                      </w:r>
                      <w:r>
                        <w:rPr>
                          <w:rFonts w:hint="eastAsia"/>
                        </w:rPr>
                        <w:t>を出して</w:t>
                      </w:r>
                      <w:r>
                        <w:t>い</w:t>
                      </w:r>
                      <w:r>
                        <w:rPr>
                          <w:rFonts w:hint="eastAsia"/>
                        </w:rPr>
                        <w:t>ます。自主学習（自学）についても高学年で取り組み</w:t>
                      </w:r>
                      <w:r w:rsidR="00F804F1">
                        <w:rPr>
                          <w:rFonts w:hint="eastAsia"/>
                        </w:rPr>
                        <w:t>，</w:t>
                      </w:r>
                      <w:r>
                        <w:rPr>
                          <w:rFonts w:hint="eastAsia"/>
                        </w:rPr>
                        <w:t>お手本になる自学ノートを掲示して定着しつつあります。中学年にも少しずつ広げていきます。</w:t>
                      </w:r>
                    </w:p>
                    <w:p w:rsidR="0054102C" w:rsidRPr="004D20CD" w:rsidRDefault="0054102C" w:rsidP="004D20CD">
                      <w:pPr>
                        <w:ind w:left="211" w:hangingChars="100" w:hanging="211"/>
                      </w:pPr>
                      <w:r w:rsidRPr="0035096D">
                        <w:rPr>
                          <w:rFonts w:hint="eastAsia"/>
                          <w:sz w:val="22"/>
                          <w:szCs w:val="22"/>
                        </w:rPr>
                        <w:t>○</w:t>
                      </w:r>
                      <w:r>
                        <w:rPr>
                          <w:rFonts w:hint="eastAsia"/>
                        </w:rPr>
                        <w:t>始業前（８：０５～８：１５）の朝の読書の推奨を</w:t>
                      </w:r>
                      <w:r>
                        <w:t>したり</w:t>
                      </w:r>
                      <w:r w:rsidR="00F804F1">
                        <w:rPr>
                          <w:rFonts w:hint="eastAsia"/>
                        </w:rPr>
                        <w:t>，</w:t>
                      </w:r>
                      <w:r>
                        <w:rPr>
                          <w:rFonts w:hint="eastAsia"/>
                        </w:rPr>
                        <w:t>図書委員</w:t>
                      </w:r>
                      <w:r>
                        <w:t>を中心に</w:t>
                      </w:r>
                      <w:r>
                        <w:rPr>
                          <w:rFonts w:hint="eastAsia"/>
                        </w:rPr>
                        <w:t>読書</w:t>
                      </w:r>
                      <w:r>
                        <w:t>イベントをしたり</w:t>
                      </w:r>
                      <w:r w:rsidR="00F804F1">
                        <w:t>，</w:t>
                      </w:r>
                      <w:r w:rsidR="002D2E47">
                        <w:rPr>
                          <w:rFonts w:hint="eastAsia"/>
                        </w:rPr>
                        <w:t>マザーズさん</w:t>
                      </w:r>
                      <w:r w:rsidR="00677B55">
                        <w:rPr>
                          <w:rFonts w:hint="eastAsia"/>
                        </w:rPr>
                        <w:t>（地域の読書</w:t>
                      </w:r>
                      <w:r>
                        <w:rPr>
                          <w:rFonts w:hint="eastAsia"/>
                        </w:rPr>
                        <w:t>ボランティア</w:t>
                      </w:r>
                      <w:r w:rsidR="00677B55">
                        <w:rPr>
                          <w:rFonts w:hint="eastAsia"/>
                        </w:rPr>
                        <w:t>）</w:t>
                      </w:r>
                      <w:r>
                        <w:rPr>
                          <w:rFonts w:hint="eastAsia"/>
                        </w:rPr>
                        <w:t>による読み聞かせをしたり</w:t>
                      </w:r>
                      <w:r>
                        <w:t>する</w:t>
                      </w:r>
                      <w:r>
                        <w:rPr>
                          <w:rFonts w:hint="eastAsia"/>
                        </w:rPr>
                        <w:t>など</w:t>
                      </w:r>
                      <w:r w:rsidR="00F804F1">
                        <w:rPr>
                          <w:rFonts w:hint="eastAsia"/>
                        </w:rPr>
                        <w:t>，</w:t>
                      </w:r>
                      <w:r>
                        <w:rPr>
                          <w:rFonts w:hint="eastAsia"/>
                        </w:rPr>
                        <w:t>読書の機会を増やすための工夫をしています。</w:t>
                      </w:r>
                      <w:r w:rsidR="00677B55">
                        <w:rPr>
                          <w:rFonts w:hint="eastAsia"/>
                        </w:rPr>
                        <w:t>子</w:t>
                      </w:r>
                      <w:r w:rsidR="00E97EAC">
                        <w:rPr>
                          <w:rFonts w:hint="eastAsia"/>
                        </w:rPr>
                        <w:t>ども</w:t>
                      </w:r>
                      <w:r w:rsidR="00677B55">
                        <w:rPr>
                          <w:rFonts w:hint="eastAsia"/>
                        </w:rPr>
                        <w:t>たちも楽しみにしています。</w:t>
                      </w:r>
                      <w:r>
                        <w:rPr>
                          <w:rFonts w:hint="eastAsia"/>
                        </w:rPr>
                        <w:t>これからも継続していきます。</w:t>
                      </w:r>
                    </w:p>
                  </w:txbxContent>
                </v:textbox>
                <w10:wrap anchorx="margin"/>
              </v:roundrect>
            </w:pict>
          </mc:Fallback>
        </mc:AlternateContent>
      </w:r>
    </w:p>
    <w:sectPr w:rsidR="00CD050B" w:rsidRPr="002D69B1" w:rsidSect="003B39AB">
      <w:pgSz w:w="11906" w:h="16838" w:code="9"/>
      <w:pgMar w:top="1134" w:right="1134" w:bottom="1134" w:left="1134" w:header="851" w:footer="992" w:gutter="0"/>
      <w:cols w:space="425"/>
      <w:docGrid w:type="linesAndChars" w:linePitch="31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A55" w:rsidRDefault="004F6A55" w:rsidP="00E21D9B">
      <w:r>
        <w:separator/>
      </w:r>
    </w:p>
  </w:endnote>
  <w:endnote w:type="continuationSeparator" w:id="0">
    <w:p w:rsidR="004F6A55" w:rsidRDefault="004F6A55" w:rsidP="00E21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ＤＦ特太ゴシック体">
    <w:altName w:val="ＭＳ 明朝"/>
    <w:charset w:val="80"/>
    <w:family w:val="modern"/>
    <w:pitch w:val="fixed"/>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A55" w:rsidRDefault="004F6A55" w:rsidP="00E21D9B">
      <w:r>
        <w:separator/>
      </w:r>
    </w:p>
  </w:footnote>
  <w:footnote w:type="continuationSeparator" w:id="0">
    <w:p w:rsidR="004F6A55" w:rsidRDefault="004F6A55" w:rsidP="00E21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964AA"/>
    <w:multiLevelType w:val="hybridMultilevel"/>
    <w:tmpl w:val="7034EFA4"/>
    <w:lvl w:ilvl="0" w:tplc="E870BFF4">
      <w:start w:val="3"/>
      <w:numFmt w:val="decimalFullWidth"/>
      <w:lvlText w:val="（%1）"/>
      <w:lvlJc w:val="left"/>
      <w:pPr>
        <w:tabs>
          <w:tab w:val="num" w:pos="615"/>
        </w:tabs>
        <w:ind w:left="615" w:hanging="48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 w15:restartNumberingAfterBreak="0">
    <w:nsid w:val="47C16E18"/>
    <w:multiLevelType w:val="hybridMultilevel"/>
    <w:tmpl w:val="14B4B284"/>
    <w:lvl w:ilvl="0" w:tplc="6DD4F7EE">
      <w:start w:val="3"/>
      <w:numFmt w:val="bullet"/>
      <w:lvlText w:val="・"/>
      <w:lvlJc w:val="left"/>
      <w:pPr>
        <w:tabs>
          <w:tab w:val="num" w:pos="561"/>
        </w:tabs>
        <w:ind w:left="561" w:hanging="360"/>
      </w:pPr>
      <w:rPr>
        <w:rFonts w:ascii="ＭＳ 明朝" w:eastAsia="ＭＳ 明朝" w:hAnsi="ＭＳ 明朝"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5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AB"/>
    <w:rsid w:val="00002186"/>
    <w:rsid w:val="000101DD"/>
    <w:rsid w:val="00017CF6"/>
    <w:rsid w:val="00021864"/>
    <w:rsid w:val="00025196"/>
    <w:rsid w:val="00025E32"/>
    <w:rsid w:val="000263E0"/>
    <w:rsid w:val="0003674B"/>
    <w:rsid w:val="0004089D"/>
    <w:rsid w:val="00044C80"/>
    <w:rsid w:val="0005326A"/>
    <w:rsid w:val="0005638C"/>
    <w:rsid w:val="000712B3"/>
    <w:rsid w:val="000717DD"/>
    <w:rsid w:val="000722E0"/>
    <w:rsid w:val="00073A0E"/>
    <w:rsid w:val="00075BA4"/>
    <w:rsid w:val="00080D25"/>
    <w:rsid w:val="00081739"/>
    <w:rsid w:val="000878BF"/>
    <w:rsid w:val="00087A75"/>
    <w:rsid w:val="00096E40"/>
    <w:rsid w:val="000971C0"/>
    <w:rsid w:val="00097668"/>
    <w:rsid w:val="000A06B5"/>
    <w:rsid w:val="000A0850"/>
    <w:rsid w:val="000A5975"/>
    <w:rsid w:val="000B44C0"/>
    <w:rsid w:val="000B480B"/>
    <w:rsid w:val="000B58C4"/>
    <w:rsid w:val="000B63DD"/>
    <w:rsid w:val="000C3C06"/>
    <w:rsid w:val="000C49C2"/>
    <w:rsid w:val="000C4E6D"/>
    <w:rsid w:val="000E1554"/>
    <w:rsid w:val="000F5816"/>
    <w:rsid w:val="00100334"/>
    <w:rsid w:val="001169CD"/>
    <w:rsid w:val="001408C8"/>
    <w:rsid w:val="00147AED"/>
    <w:rsid w:val="001515D7"/>
    <w:rsid w:val="0015272D"/>
    <w:rsid w:val="00167FF8"/>
    <w:rsid w:val="0017002F"/>
    <w:rsid w:val="001711DC"/>
    <w:rsid w:val="001712F5"/>
    <w:rsid w:val="00171B5D"/>
    <w:rsid w:val="00175A58"/>
    <w:rsid w:val="0019047D"/>
    <w:rsid w:val="001977E0"/>
    <w:rsid w:val="001A7086"/>
    <w:rsid w:val="001B3497"/>
    <w:rsid w:val="001B6FF0"/>
    <w:rsid w:val="001C51D9"/>
    <w:rsid w:val="001C550E"/>
    <w:rsid w:val="001D2CAB"/>
    <w:rsid w:val="001D6F9E"/>
    <w:rsid w:val="001D796F"/>
    <w:rsid w:val="001E185D"/>
    <w:rsid w:val="001E623F"/>
    <w:rsid w:val="001F0621"/>
    <w:rsid w:val="001F4DD6"/>
    <w:rsid w:val="00200485"/>
    <w:rsid w:val="00207431"/>
    <w:rsid w:val="00222C24"/>
    <w:rsid w:val="00224168"/>
    <w:rsid w:val="00230120"/>
    <w:rsid w:val="002342CC"/>
    <w:rsid w:val="00237F3D"/>
    <w:rsid w:val="00247170"/>
    <w:rsid w:val="00260490"/>
    <w:rsid w:val="00264EBD"/>
    <w:rsid w:val="002714AC"/>
    <w:rsid w:val="002714DD"/>
    <w:rsid w:val="0027199F"/>
    <w:rsid w:val="00271D52"/>
    <w:rsid w:val="0027201A"/>
    <w:rsid w:val="00273000"/>
    <w:rsid w:val="0028167C"/>
    <w:rsid w:val="00297DE3"/>
    <w:rsid w:val="002A51FE"/>
    <w:rsid w:val="002A787E"/>
    <w:rsid w:val="002B6B89"/>
    <w:rsid w:val="002C468F"/>
    <w:rsid w:val="002D2E47"/>
    <w:rsid w:val="002D69B1"/>
    <w:rsid w:val="002D7B6C"/>
    <w:rsid w:val="002E4E97"/>
    <w:rsid w:val="002F1FCF"/>
    <w:rsid w:val="002F3898"/>
    <w:rsid w:val="002F3E59"/>
    <w:rsid w:val="002F5167"/>
    <w:rsid w:val="002F6972"/>
    <w:rsid w:val="00303C5E"/>
    <w:rsid w:val="00305481"/>
    <w:rsid w:val="00313135"/>
    <w:rsid w:val="00327F7C"/>
    <w:rsid w:val="003368E8"/>
    <w:rsid w:val="00337F13"/>
    <w:rsid w:val="00340641"/>
    <w:rsid w:val="003434F0"/>
    <w:rsid w:val="00346DAF"/>
    <w:rsid w:val="0035096D"/>
    <w:rsid w:val="00357F10"/>
    <w:rsid w:val="00364874"/>
    <w:rsid w:val="00382175"/>
    <w:rsid w:val="00383ED1"/>
    <w:rsid w:val="00385A4E"/>
    <w:rsid w:val="0039223F"/>
    <w:rsid w:val="003923A5"/>
    <w:rsid w:val="003A1DDA"/>
    <w:rsid w:val="003B39AB"/>
    <w:rsid w:val="003B6145"/>
    <w:rsid w:val="003B6E9E"/>
    <w:rsid w:val="003D43B0"/>
    <w:rsid w:val="003D7137"/>
    <w:rsid w:val="003E64C9"/>
    <w:rsid w:val="003E7190"/>
    <w:rsid w:val="003F1F5F"/>
    <w:rsid w:val="003F2EFC"/>
    <w:rsid w:val="003F4F3E"/>
    <w:rsid w:val="004034E7"/>
    <w:rsid w:val="004036DF"/>
    <w:rsid w:val="004136B4"/>
    <w:rsid w:val="00420B42"/>
    <w:rsid w:val="00422437"/>
    <w:rsid w:val="004305DB"/>
    <w:rsid w:val="004319A0"/>
    <w:rsid w:val="004325AF"/>
    <w:rsid w:val="00442EC0"/>
    <w:rsid w:val="00443AF2"/>
    <w:rsid w:val="00451B11"/>
    <w:rsid w:val="00452BDB"/>
    <w:rsid w:val="004543AC"/>
    <w:rsid w:val="004568D1"/>
    <w:rsid w:val="004613F6"/>
    <w:rsid w:val="004755AD"/>
    <w:rsid w:val="00481FA4"/>
    <w:rsid w:val="00484742"/>
    <w:rsid w:val="00494718"/>
    <w:rsid w:val="004A56B3"/>
    <w:rsid w:val="004A6F54"/>
    <w:rsid w:val="004B3599"/>
    <w:rsid w:val="004B6EED"/>
    <w:rsid w:val="004C0677"/>
    <w:rsid w:val="004C2117"/>
    <w:rsid w:val="004C2DD1"/>
    <w:rsid w:val="004C5831"/>
    <w:rsid w:val="004C6A53"/>
    <w:rsid w:val="004D20CD"/>
    <w:rsid w:val="004F2FDE"/>
    <w:rsid w:val="004F3C7E"/>
    <w:rsid w:val="004F6A55"/>
    <w:rsid w:val="005014D6"/>
    <w:rsid w:val="0050409F"/>
    <w:rsid w:val="00513D14"/>
    <w:rsid w:val="005248AF"/>
    <w:rsid w:val="005264F2"/>
    <w:rsid w:val="0054102C"/>
    <w:rsid w:val="00542633"/>
    <w:rsid w:val="00542EA5"/>
    <w:rsid w:val="005505AF"/>
    <w:rsid w:val="00551FAA"/>
    <w:rsid w:val="0055588D"/>
    <w:rsid w:val="00557F49"/>
    <w:rsid w:val="00560C68"/>
    <w:rsid w:val="00564B83"/>
    <w:rsid w:val="00571197"/>
    <w:rsid w:val="00576AC4"/>
    <w:rsid w:val="005823DC"/>
    <w:rsid w:val="00591320"/>
    <w:rsid w:val="00591723"/>
    <w:rsid w:val="00592B31"/>
    <w:rsid w:val="005969CE"/>
    <w:rsid w:val="005A73D4"/>
    <w:rsid w:val="005B371F"/>
    <w:rsid w:val="005B7DBB"/>
    <w:rsid w:val="005F313F"/>
    <w:rsid w:val="005F4F0E"/>
    <w:rsid w:val="005F62AC"/>
    <w:rsid w:val="005F77C7"/>
    <w:rsid w:val="00601471"/>
    <w:rsid w:val="00601560"/>
    <w:rsid w:val="00604252"/>
    <w:rsid w:val="00620676"/>
    <w:rsid w:val="006258B9"/>
    <w:rsid w:val="00631157"/>
    <w:rsid w:val="0063586C"/>
    <w:rsid w:val="006364DF"/>
    <w:rsid w:val="00636D1A"/>
    <w:rsid w:val="00637C42"/>
    <w:rsid w:val="00641635"/>
    <w:rsid w:val="00641E3C"/>
    <w:rsid w:val="0065648C"/>
    <w:rsid w:val="006633C9"/>
    <w:rsid w:val="0067443D"/>
    <w:rsid w:val="0067687D"/>
    <w:rsid w:val="0067704A"/>
    <w:rsid w:val="00677B55"/>
    <w:rsid w:val="00677CEA"/>
    <w:rsid w:val="00680530"/>
    <w:rsid w:val="00684ADA"/>
    <w:rsid w:val="00687963"/>
    <w:rsid w:val="00690F96"/>
    <w:rsid w:val="00691D41"/>
    <w:rsid w:val="00695E68"/>
    <w:rsid w:val="006A23D1"/>
    <w:rsid w:val="006A4A90"/>
    <w:rsid w:val="006B7719"/>
    <w:rsid w:val="006C0527"/>
    <w:rsid w:val="006C5AA3"/>
    <w:rsid w:val="006C5E5F"/>
    <w:rsid w:val="006D1452"/>
    <w:rsid w:val="006E4C0C"/>
    <w:rsid w:val="006E6F35"/>
    <w:rsid w:val="006F0A9F"/>
    <w:rsid w:val="00701833"/>
    <w:rsid w:val="00701E80"/>
    <w:rsid w:val="00704EAA"/>
    <w:rsid w:val="00707CDB"/>
    <w:rsid w:val="00713C82"/>
    <w:rsid w:val="00714CB4"/>
    <w:rsid w:val="00715AD5"/>
    <w:rsid w:val="00720A71"/>
    <w:rsid w:val="00722C2B"/>
    <w:rsid w:val="00730D7D"/>
    <w:rsid w:val="00735EC4"/>
    <w:rsid w:val="007446AD"/>
    <w:rsid w:val="007537DF"/>
    <w:rsid w:val="0075498D"/>
    <w:rsid w:val="00755E35"/>
    <w:rsid w:val="007563A8"/>
    <w:rsid w:val="00760FB1"/>
    <w:rsid w:val="007634B1"/>
    <w:rsid w:val="00764269"/>
    <w:rsid w:val="00770B67"/>
    <w:rsid w:val="007775F6"/>
    <w:rsid w:val="00781A57"/>
    <w:rsid w:val="00790027"/>
    <w:rsid w:val="007A7DF5"/>
    <w:rsid w:val="007B4B05"/>
    <w:rsid w:val="007C1451"/>
    <w:rsid w:val="007C2865"/>
    <w:rsid w:val="007C4F4D"/>
    <w:rsid w:val="007E10CF"/>
    <w:rsid w:val="007E4B87"/>
    <w:rsid w:val="007E6BEE"/>
    <w:rsid w:val="007F5185"/>
    <w:rsid w:val="007F5C92"/>
    <w:rsid w:val="00800368"/>
    <w:rsid w:val="00806CB5"/>
    <w:rsid w:val="008145B0"/>
    <w:rsid w:val="0081690F"/>
    <w:rsid w:val="0082168C"/>
    <w:rsid w:val="00823346"/>
    <w:rsid w:val="00825038"/>
    <w:rsid w:val="00825CDC"/>
    <w:rsid w:val="008329CF"/>
    <w:rsid w:val="0083407E"/>
    <w:rsid w:val="0083583D"/>
    <w:rsid w:val="00836E3D"/>
    <w:rsid w:val="0084285F"/>
    <w:rsid w:val="00844FF4"/>
    <w:rsid w:val="008463CE"/>
    <w:rsid w:val="00854136"/>
    <w:rsid w:val="0085763C"/>
    <w:rsid w:val="00863B55"/>
    <w:rsid w:val="00866239"/>
    <w:rsid w:val="0087203E"/>
    <w:rsid w:val="00874687"/>
    <w:rsid w:val="00876F51"/>
    <w:rsid w:val="00877789"/>
    <w:rsid w:val="00882569"/>
    <w:rsid w:val="00884798"/>
    <w:rsid w:val="00885DFF"/>
    <w:rsid w:val="008923F9"/>
    <w:rsid w:val="00893A82"/>
    <w:rsid w:val="008A31B2"/>
    <w:rsid w:val="008A3D67"/>
    <w:rsid w:val="008B2041"/>
    <w:rsid w:val="008B388D"/>
    <w:rsid w:val="008C1A87"/>
    <w:rsid w:val="008C3F34"/>
    <w:rsid w:val="008C681F"/>
    <w:rsid w:val="008D5BC3"/>
    <w:rsid w:val="008D5EB3"/>
    <w:rsid w:val="008D64D0"/>
    <w:rsid w:val="008E0DBF"/>
    <w:rsid w:val="008E5679"/>
    <w:rsid w:val="008F2998"/>
    <w:rsid w:val="008F5126"/>
    <w:rsid w:val="009027E8"/>
    <w:rsid w:val="0090556D"/>
    <w:rsid w:val="00907874"/>
    <w:rsid w:val="00910C51"/>
    <w:rsid w:val="00911E7D"/>
    <w:rsid w:val="00920587"/>
    <w:rsid w:val="0092248F"/>
    <w:rsid w:val="00924A57"/>
    <w:rsid w:val="009346D8"/>
    <w:rsid w:val="00936EFA"/>
    <w:rsid w:val="00940349"/>
    <w:rsid w:val="00941D5D"/>
    <w:rsid w:val="00942A40"/>
    <w:rsid w:val="00946C6F"/>
    <w:rsid w:val="0094714F"/>
    <w:rsid w:val="00966008"/>
    <w:rsid w:val="009663D9"/>
    <w:rsid w:val="00972BEB"/>
    <w:rsid w:val="0098178C"/>
    <w:rsid w:val="00983870"/>
    <w:rsid w:val="00994F73"/>
    <w:rsid w:val="00997E66"/>
    <w:rsid w:val="009A547D"/>
    <w:rsid w:val="009A71D0"/>
    <w:rsid w:val="009B2422"/>
    <w:rsid w:val="009B2E66"/>
    <w:rsid w:val="009B5811"/>
    <w:rsid w:val="009C1FC0"/>
    <w:rsid w:val="009C3031"/>
    <w:rsid w:val="009D48D1"/>
    <w:rsid w:val="009D6715"/>
    <w:rsid w:val="009D7F33"/>
    <w:rsid w:val="009E0FD2"/>
    <w:rsid w:val="009E22F1"/>
    <w:rsid w:val="009E5BBB"/>
    <w:rsid w:val="009F5536"/>
    <w:rsid w:val="00A01392"/>
    <w:rsid w:val="00A01B11"/>
    <w:rsid w:val="00A21C49"/>
    <w:rsid w:val="00A21E2A"/>
    <w:rsid w:val="00A2655B"/>
    <w:rsid w:val="00A317C5"/>
    <w:rsid w:val="00A3403C"/>
    <w:rsid w:val="00A35D19"/>
    <w:rsid w:val="00A53F9A"/>
    <w:rsid w:val="00A56BD1"/>
    <w:rsid w:val="00A61FB8"/>
    <w:rsid w:val="00A71248"/>
    <w:rsid w:val="00A7494D"/>
    <w:rsid w:val="00A8236A"/>
    <w:rsid w:val="00A866A6"/>
    <w:rsid w:val="00A875A6"/>
    <w:rsid w:val="00A90738"/>
    <w:rsid w:val="00A94590"/>
    <w:rsid w:val="00A95FAD"/>
    <w:rsid w:val="00AB5A0F"/>
    <w:rsid w:val="00AE1FF6"/>
    <w:rsid w:val="00AE4E6E"/>
    <w:rsid w:val="00B0534A"/>
    <w:rsid w:val="00B074EC"/>
    <w:rsid w:val="00B1392D"/>
    <w:rsid w:val="00B14BCA"/>
    <w:rsid w:val="00B16056"/>
    <w:rsid w:val="00B16A50"/>
    <w:rsid w:val="00B22228"/>
    <w:rsid w:val="00B23886"/>
    <w:rsid w:val="00B23C91"/>
    <w:rsid w:val="00B24CFB"/>
    <w:rsid w:val="00B32CFB"/>
    <w:rsid w:val="00B4046D"/>
    <w:rsid w:val="00B414F9"/>
    <w:rsid w:val="00B47725"/>
    <w:rsid w:val="00B61489"/>
    <w:rsid w:val="00B62077"/>
    <w:rsid w:val="00B651AD"/>
    <w:rsid w:val="00B8050A"/>
    <w:rsid w:val="00B82024"/>
    <w:rsid w:val="00B86572"/>
    <w:rsid w:val="00B94409"/>
    <w:rsid w:val="00BA0496"/>
    <w:rsid w:val="00BA5348"/>
    <w:rsid w:val="00BA5749"/>
    <w:rsid w:val="00BB591E"/>
    <w:rsid w:val="00BB6D9E"/>
    <w:rsid w:val="00BC5CFE"/>
    <w:rsid w:val="00BC6A03"/>
    <w:rsid w:val="00BD21DC"/>
    <w:rsid w:val="00BD4CF5"/>
    <w:rsid w:val="00BE488D"/>
    <w:rsid w:val="00BF1325"/>
    <w:rsid w:val="00BF259C"/>
    <w:rsid w:val="00BF3007"/>
    <w:rsid w:val="00BF36C4"/>
    <w:rsid w:val="00BF6AE3"/>
    <w:rsid w:val="00C05B9D"/>
    <w:rsid w:val="00C0619E"/>
    <w:rsid w:val="00C068E8"/>
    <w:rsid w:val="00C14D60"/>
    <w:rsid w:val="00C23935"/>
    <w:rsid w:val="00C41EEC"/>
    <w:rsid w:val="00C50E35"/>
    <w:rsid w:val="00C53CBA"/>
    <w:rsid w:val="00C63762"/>
    <w:rsid w:val="00C73EDF"/>
    <w:rsid w:val="00C75654"/>
    <w:rsid w:val="00C83E1A"/>
    <w:rsid w:val="00C96B51"/>
    <w:rsid w:val="00CA667E"/>
    <w:rsid w:val="00CA7EDE"/>
    <w:rsid w:val="00CB159A"/>
    <w:rsid w:val="00CC00C1"/>
    <w:rsid w:val="00CC435C"/>
    <w:rsid w:val="00CD03BF"/>
    <w:rsid w:val="00CD050B"/>
    <w:rsid w:val="00CD15EA"/>
    <w:rsid w:val="00D027CC"/>
    <w:rsid w:val="00D02BDA"/>
    <w:rsid w:val="00D10F00"/>
    <w:rsid w:val="00D17389"/>
    <w:rsid w:val="00D200A1"/>
    <w:rsid w:val="00D41A09"/>
    <w:rsid w:val="00D451AA"/>
    <w:rsid w:val="00D50448"/>
    <w:rsid w:val="00D60CFE"/>
    <w:rsid w:val="00D73211"/>
    <w:rsid w:val="00D73484"/>
    <w:rsid w:val="00D75BA1"/>
    <w:rsid w:val="00D95C6C"/>
    <w:rsid w:val="00DA78B2"/>
    <w:rsid w:val="00DC569F"/>
    <w:rsid w:val="00DD2D34"/>
    <w:rsid w:val="00DD30A7"/>
    <w:rsid w:val="00DD6E18"/>
    <w:rsid w:val="00DE0767"/>
    <w:rsid w:val="00E017FF"/>
    <w:rsid w:val="00E04C2B"/>
    <w:rsid w:val="00E20588"/>
    <w:rsid w:val="00E21D9B"/>
    <w:rsid w:val="00E35D5C"/>
    <w:rsid w:val="00E40415"/>
    <w:rsid w:val="00E42F40"/>
    <w:rsid w:val="00E437AB"/>
    <w:rsid w:val="00E5056C"/>
    <w:rsid w:val="00E5063E"/>
    <w:rsid w:val="00E53BD1"/>
    <w:rsid w:val="00E53C9B"/>
    <w:rsid w:val="00E55148"/>
    <w:rsid w:val="00E623CD"/>
    <w:rsid w:val="00E6463C"/>
    <w:rsid w:val="00E728C0"/>
    <w:rsid w:val="00E72AA5"/>
    <w:rsid w:val="00E81623"/>
    <w:rsid w:val="00E83366"/>
    <w:rsid w:val="00E97EAC"/>
    <w:rsid w:val="00EA2EEE"/>
    <w:rsid w:val="00EB3054"/>
    <w:rsid w:val="00EB6488"/>
    <w:rsid w:val="00EC5F44"/>
    <w:rsid w:val="00ED3B92"/>
    <w:rsid w:val="00ED7EC9"/>
    <w:rsid w:val="00EE1C91"/>
    <w:rsid w:val="00EE4ECF"/>
    <w:rsid w:val="00EF0DF1"/>
    <w:rsid w:val="00EF5A15"/>
    <w:rsid w:val="00F01C24"/>
    <w:rsid w:val="00F10CD0"/>
    <w:rsid w:val="00F204DB"/>
    <w:rsid w:val="00F211E2"/>
    <w:rsid w:val="00F31EA5"/>
    <w:rsid w:val="00F47EB9"/>
    <w:rsid w:val="00F53FE0"/>
    <w:rsid w:val="00F544F5"/>
    <w:rsid w:val="00F56ADB"/>
    <w:rsid w:val="00F67C3D"/>
    <w:rsid w:val="00F71EB4"/>
    <w:rsid w:val="00F72126"/>
    <w:rsid w:val="00F73ABF"/>
    <w:rsid w:val="00F74011"/>
    <w:rsid w:val="00F804F1"/>
    <w:rsid w:val="00F8197D"/>
    <w:rsid w:val="00F82C76"/>
    <w:rsid w:val="00F833B4"/>
    <w:rsid w:val="00F84C70"/>
    <w:rsid w:val="00F949FA"/>
    <w:rsid w:val="00FA0049"/>
    <w:rsid w:val="00FA3DA2"/>
    <w:rsid w:val="00FA5E51"/>
    <w:rsid w:val="00FB0D3F"/>
    <w:rsid w:val="00FB7135"/>
    <w:rsid w:val="00FB7FDE"/>
    <w:rsid w:val="00FC0C62"/>
    <w:rsid w:val="00FC2D0A"/>
    <w:rsid w:val="00FC5D52"/>
    <w:rsid w:val="00FC6294"/>
    <w:rsid w:val="00FD08A9"/>
    <w:rsid w:val="00FE130E"/>
    <w:rsid w:val="00FF2B6B"/>
    <w:rsid w:val="00FF6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0112ED7"/>
  <w15:docId w15:val="{001B888A-AD86-485D-B5C6-44B45F4A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A31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A51FE"/>
    <w:rPr>
      <w:rFonts w:ascii="Arial" w:eastAsia="ＭＳ ゴシック" w:hAnsi="Arial"/>
      <w:sz w:val="18"/>
      <w:szCs w:val="18"/>
    </w:rPr>
  </w:style>
  <w:style w:type="table" w:styleId="a4">
    <w:name w:val="Table Grid"/>
    <w:basedOn w:val="a1"/>
    <w:rsid w:val="00EE4E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21D9B"/>
    <w:pPr>
      <w:tabs>
        <w:tab w:val="center" w:pos="4252"/>
        <w:tab w:val="right" w:pos="8504"/>
      </w:tabs>
      <w:snapToGrid w:val="0"/>
    </w:pPr>
  </w:style>
  <w:style w:type="character" w:customStyle="1" w:styleId="a6">
    <w:name w:val="ヘッダー (文字)"/>
    <w:link w:val="a5"/>
    <w:rsid w:val="00E21D9B"/>
    <w:rPr>
      <w:kern w:val="2"/>
      <w:sz w:val="21"/>
      <w:szCs w:val="24"/>
    </w:rPr>
  </w:style>
  <w:style w:type="paragraph" w:styleId="a7">
    <w:name w:val="footer"/>
    <w:basedOn w:val="a"/>
    <w:link w:val="a8"/>
    <w:rsid w:val="00E21D9B"/>
    <w:pPr>
      <w:tabs>
        <w:tab w:val="center" w:pos="4252"/>
        <w:tab w:val="right" w:pos="8504"/>
      </w:tabs>
      <w:snapToGrid w:val="0"/>
    </w:pPr>
  </w:style>
  <w:style w:type="character" w:customStyle="1" w:styleId="a8">
    <w:name w:val="フッター (文字)"/>
    <w:link w:val="a7"/>
    <w:rsid w:val="00E21D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827088">
      <w:bodyDiv w:val="1"/>
      <w:marLeft w:val="0"/>
      <w:marRight w:val="0"/>
      <w:marTop w:val="0"/>
      <w:marBottom w:val="0"/>
      <w:divBdr>
        <w:top w:val="none" w:sz="0" w:space="0" w:color="auto"/>
        <w:left w:val="none" w:sz="0" w:space="0" w:color="auto"/>
        <w:bottom w:val="none" w:sz="0" w:space="0" w:color="auto"/>
        <w:right w:val="none" w:sz="0" w:space="0" w:color="auto"/>
      </w:divBdr>
    </w:div>
    <w:div w:id="154024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172.28.1.163\&#20304;&#36032;&#24066;&#25945;&#32946;&#22996;&#21729;&#20250;&#65300;\17&#26032;&#26628;&#23567;&#23398;&#26657;\R4_&#25345;&#20986;&#12289;&#36865;&#20449;&#26178;&#35201;&#27880;&#24847;\406_&#26657;&#21209;&#20998;&#25484;\&#12414;&#12394;&#12403;&#37096;\&#9734;&#9734;&#9734;R&#65302;&#12288;&#12414;&#12394;&#12403;&#37096;\03&#23398;&#21147;&#21521;&#19978;\R6&#20840;&#22269;&#23398;&#35519;(0913&#23398;&#21147;&#21521;&#19978;&#12471;&#12540;&#12488;&#12539;1004&#23398;&#26657;&#12507;&#12540;&#12512;&#12506;&#12540;&#12472;&#65289;\04_&#12464;&#12521;&#12501;&#20316;&#25104;&#29992;Excel&#12471;&#12540;&#1248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172.28.1.163\&#20304;&#36032;&#24066;&#25945;&#32946;&#22996;&#21729;&#20250;&#65300;\17&#26032;&#26628;&#23567;&#23398;&#26657;\R4_&#25345;&#20986;&#12289;&#36865;&#20449;&#26178;&#35201;&#27880;&#24847;\406_&#26657;&#21209;&#20998;&#25484;\&#12414;&#12394;&#12403;&#37096;\&#9734;&#9734;&#9734;R&#65302;&#12288;&#12414;&#12394;&#12403;&#37096;\03&#23398;&#21147;&#21521;&#19978;\R6&#20840;&#22269;&#23398;&#35519;(0913&#23398;&#21147;&#21521;&#19978;&#12471;&#12540;&#12488;&#12539;1004&#23398;&#26657;&#12507;&#12540;&#12512;&#12506;&#12540;&#12472;&#65289;\04_&#12464;&#12521;&#12501;&#20316;&#25104;&#29992;Excel&#12471;&#12540;&#12488;.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全国平均正答率との比較（小学校国語）</a:t>
            </a:r>
            <a:endParaRPr lang="en-US" altLang="ja-JP"/>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tx>
            <c:strRef>
              <c:f>小学校国語!$K$2</c:f>
              <c:strCache>
                <c:ptCount val="1"/>
                <c:pt idx="0">
                  <c:v>本校</c:v>
                </c:pt>
              </c:strCache>
            </c:strRef>
          </c:tx>
          <c:spPr>
            <a:solidFill>
              <a:schemeClr val="accent1"/>
            </a:solidFill>
            <a:ln>
              <a:noFill/>
            </a:ln>
            <a:effectLst/>
          </c:spPr>
          <c:invertIfNegative val="0"/>
          <c:cat>
            <c:strRef>
              <c:f>小学校国語!$J$3:$J$6</c:f>
              <c:strCache>
                <c:ptCount val="4"/>
                <c:pt idx="0">
                  <c:v>話すこと・聞くこと</c:v>
                </c:pt>
                <c:pt idx="1">
                  <c:v>書くこと</c:v>
                </c:pt>
                <c:pt idx="2">
                  <c:v>読むこと</c:v>
                </c:pt>
                <c:pt idx="3">
                  <c:v>知識・技能</c:v>
                </c:pt>
              </c:strCache>
            </c:strRef>
          </c:cat>
          <c:val>
            <c:numRef>
              <c:f>小学校国語!$K$3:$K$6</c:f>
              <c:numCache>
                <c:formatCode>0.0</c:formatCode>
                <c:ptCount val="4"/>
                <c:pt idx="0">
                  <c:v>59.5</c:v>
                </c:pt>
                <c:pt idx="1">
                  <c:v>72.099999999999994</c:v>
                </c:pt>
                <c:pt idx="2">
                  <c:v>66.2</c:v>
                </c:pt>
                <c:pt idx="3">
                  <c:v>67.599999999999994</c:v>
                </c:pt>
              </c:numCache>
            </c:numRef>
          </c:val>
          <c:extLst>
            <c:ext xmlns:c16="http://schemas.microsoft.com/office/drawing/2014/chart" uri="{C3380CC4-5D6E-409C-BE32-E72D297353CC}">
              <c16:uniqueId val="{00000000-4CB3-4C4C-B536-FB1BDCD6974B}"/>
            </c:ext>
          </c:extLst>
        </c:ser>
        <c:ser>
          <c:idx val="1"/>
          <c:order val="1"/>
          <c:tx>
            <c:strRef>
              <c:f>小学校国語!$L$2</c:f>
              <c:strCache>
                <c:ptCount val="1"/>
                <c:pt idx="0">
                  <c:v>全国</c:v>
                </c:pt>
              </c:strCache>
            </c:strRef>
          </c:tx>
          <c:spPr>
            <a:solidFill>
              <a:schemeClr val="accent2"/>
            </a:solidFill>
            <a:ln>
              <a:noFill/>
            </a:ln>
            <a:effectLst/>
          </c:spPr>
          <c:invertIfNegative val="0"/>
          <c:cat>
            <c:strRef>
              <c:f>小学校国語!$J$3:$J$6</c:f>
              <c:strCache>
                <c:ptCount val="4"/>
                <c:pt idx="0">
                  <c:v>話すこと・聞くこと</c:v>
                </c:pt>
                <c:pt idx="1">
                  <c:v>書くこと</c:v>
                </c:pt>
                <c:pt idx="2">
                  <c:v>読むこと</c:v>
                </c:pt>
                <c:pt idx="3">
                  <c:v>知識・技能</c:v>
                </c:pt>
              </c:strCache>
            </c:strRef>
          </c:cat>
          <c:val>
            <c:numRef>
              <c:f>小学校国語!$L$3:$L$6</c:f>
              <c:numCache>
                <c:formatCode>General</c:formatCode>
                <c:ptCount val="4"/>
                <c:pt idx="0">
                  <c:v>59.8</c:v>
                </c:pt>
                <c:pt idx="1">
                  <c:v>68.400000000000006</c:v>
                </c:pt>
                <c:pt idx="2">
                  <c:v>70.7</c:v>
                </c:pt>
                <c:pt idx="3">
                  <c:v>69.8</c:v>
                </c:pt>
              </c:numCache>
            </c:numRef>
          </c:val>
          <c:extLst>
            <c:ext xmlns:c16="http://schemas.microsoft.com/office/drawing/2014/chart" uri="{C3380CC4-5D6E-409C-BE32-E72D297353CC}">
              <c16:uniqueId val="{00000001-4CB3-4C4C-B536-FB1BDCD6974B}"/>
            </c:ext>
          </c:extLst>
        </c:ser>
        <c:dLbls>
          <c:showLegendKey val="0"/>
          <c:showVal val="0"/>
          <c:showCatName val="0"/>
          <c:showSerName val="0"/>
          <c:showPercent val="0"/>
          <c:showBubbleSize val="0"/>
        </c:dLbls>
        <c:gapWidth val="219"/>
        <c:overlap val="-27"/>
        <c:axId val="505657984"/>
        <c:axId val="505660896"/>
      </c:barChart>
      <c:catAx>
        <c:axId val="505657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05660896"/>
        <c:crosses val="autoZero"/>
        <c:auto val="1"/>
        <c:lblAlgn val="ctr"/>
        <c:lblOffset val="100"/>
        <c:noMultiLvlLbl val="0"/>
      </c:catAx>
      <c:valAx>
        <c:axId val="50566089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056579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ja-JP"/>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全国平均正答率との比較（小学校算数）</a:t>
            </a:r>
            <a:endParaRPr lang="en-US" altLang="ja-JP"/>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tx>
            <c:strRef>
              <c:f>'小学校算数 '!$I$2</c:f>
              <c:strCache>
                <c:ptCount val="1"/>
                <c:pt idx="0">
                  <c:v>本校</c:v>
                </c:pt>
              </c:strCache>
            </c:strRef>
          </c:tx>
          <c:spPr>
            <a:solidFill>
              <a:schemeClr val="accent1"/>
            </a:solidFill>
            <a:ln>
              <a:noFill/>
            </a:ln>
            <a:effectLst/>
          </c:spPr>
          <c:invertIfNegative val="0"/>
          <c:cat>
            <c:strRef>
              <c:f>'小学校算数 '!$H$3:$H$6</c:f>
              <c:strCache>
                <c:ptCount val="4"/>
                <c:pt idx="0">
                  <c:v>数と計算</c:v>
                </c:pt>
                <c:pt idx="1">
                  <c:v>図形</c:v>
                </c:pt>
                <c:pt idx="2">
                  <c:v>変化と関係</c:v>
                </c:pt>
                <c:pt idx="3">
                  <c:v>データの活用</c:v>
                </c:pt>
              </c:strCache>
            </c:strRef>
          </c:cat>
          <c:val>
            <c:numRef>
              <c:f>'小学校算数 '!$I$3:$I$6</c:f>
              <c:numCache>
                <c:formatCode>General</c:formatCode>
                <c:ptCount val="4"/>
                <c:pt idx="0">
                  <c:v>66.400000000000006</c:v>
                </c:pt>
                <c:pt idx="1">
                  <c:v>68.599999999999994</c:v>
                </c:pt>
                <c:pt idx="2" formatCode="0.0_ ">
                  <c:v>51</c:v>
                </c:pt>
                <c:pt idx="3" formatCode="0.0_ ">
                  <c:v>64.599999999999994</c:v>
                </c:pt>
              </c:numCache>
            </c:numRef>
          </c:val>
          <c:extLst>
            <c:ext xmlns:c16="http://schemas.microsoft.com/office/drawing/2014/chart" uri="{C3380CC4-5D6E-409C-BE32-E72D297353CC}">
              <c16:uniqueId val="{00000000-563F-45DC-9737-502F9158BA63}"/>
            </c:ext>
          </c:extLst>
        </c:ser>
        <c:ser>
          <c:idx val="1"/>
          <c:order val="1"/>
          <c:tx>
            <c:strRef>
              <c:f>'小学校算数 '!$J$2</c:f>
              <c:strCache>
                <c:ptCount val="1"/>
                <c:pt idx="0">
                  <c:v>全国</c:v>
                </c:pt>
              </c:strCache>
            </c:strRef>
          </c:tx>
          <c:spPr>
            <a:solidFill>
              <a:schemeClr val="accent2"/>
            </a:solidFill>
            <a:ln>
              <a:noFill/>
            </a:ln>
            <a:effectLst/>
          </c:spPr>
          <c:invertIfNegative val="0"/>
          <c:cat>
            <c:strRef>
              <c:f>'小学校算数 '!$H$3:$H$6</c:f>
              <c:strCache>
                <c:ptCount val="4"/>
                <c:pt idx="0">
                  <c:v>数と計算</c:v>
                </c:pt>
                <c:pt idx="1">
                  <c:v>図形</c:v>
                </c:pt>
                <c:pt idx="2">
                  <c:v>変化と関係</c:v>
                </c:pt>
                <c:pt idx="3">
                  <c:v>データの活用</c:v>
                </c:pt>
              </c:strCache>
            </c:strRef>
          </c:cat>
          <c:val>
            <c:numRef>
              <c:f>'小学校算数 '!$J$3:$J$6</c:f>
              <c:numCache>
                <c:formatCode>0.0</c:formatCode>
                <c:ptCount val="4"/>
                <c:pt idx="0" formatCode="General">
                  <c:v>66</c:v>
                </c:pt>
                <c:pt idx="1">
                  <c:v>66.3</c:v>
                </c:pt>
                <c:pt idx="2" formatCode="General">
                  <c:v>51.7</c:v>
                </c:pt>
                <c:pt idx="3">
                  <c:v>61.8</c:v>
                </c:pt>
              </c:numCache>
            </c:numRef>
          </c:val>
          <c:extLst>
            <c:ext xmlns:c16="http://schemas.microsoft.com/office/drawing/2014/chart" uri="{C3380CC4-5D6E-409C-BE32-E72D297353CC}">
              <c16:uniqueId val="{00000001-563F-45DC-9737-502F9158BA63}"/>
            </c:ext>
          </c:extLst>
        </c:ser>
        <c:dLbls>
          <c:showLegendKey val="0"/>
          <c:showVal val="0"/>
          <c:showCatName val="0"/>
          <c:showSerName val="0"/>
          <c:showPercent val="0"/>
          <c:showBubbleSize val="0"/>
        </c:dLbls>
        <c:gapWidth val="219"/>
        <c:overlap val="-27"/>
        <c:axId val="1144969375"/>
        <c:axId val="1144970623"/>
      </c:barChart>
      <c:catAx>
        <c:axId val="1144969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144970623"/>
        <c:crosses val="autoZero"/>
        <c:auto val="1"/>
        <c:lblAlgn val="ctr"/>
        <c:lblOffset val="100"/>
        <c:noMultiLvlLbl val="0"/>
      </c:catAx>
      <c:valAx>
        <c:axId val="11449706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14496937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ja-JP"/>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75789-11A8-49FC-9FE9-1FEE658B8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Pages>
  <Words>2359</Words>
  <Characters>379</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sagashi</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T4066</cp:lastModifiedBy>
  <cp:revision>21</cp:revision>
  <cp:lastPrinted>2023-10-02T04:18:00Z</cp:lastPrinted>
  <dcterms:created xsi:type="dcterms:W3CDTF">2023-09-14T07:11:00Z</dcterms:created>
  <dcterms:modified xsi:type="dcterms:W3CDTF">2024-09-18T08:16:00Z</dcterms:modified>
</cp:coreProperties>
</file>