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2C594C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0144" w14:textId="50D19DF3" w:rsidR="007A722F" w:rsidRPr="008275C3" w:rsidRDefault="002812E5" w:rsidP="008275C3">
      <w:pPr>
        <w:tabs>
          <w:tab w:val="center" w:pos="2451"/>
          <w:tab w:val="center" w:pos="4601"/>
          <w:tab w:val="center" w:pos="6759"/>
        </w:tabs>
        <w:spacing w:after="265" w:line="259" w:lineRule="auto"/>
        <w:ind w:left="0" w:firstLineChars="500" w:firstLine="2600"/>
        <w:rPr>
          <w:rFonts w:ascii="BIZ UDPゴシック" w:eastAsia="BIZ UDPゴシック" w:hAnsi="BIZ UDPゴシック"/>
          <w:sz w:val="56"/>
          <w:szCs w:val="56"/>
        </w:rPr>
      </w:pPr>
      <w:r w:rsidRPr="008275C3">
        <w:rPr>
          <w:rFonts w:ascii="BIZ UDPゴシック" w:eastAsia="BIZ UDPゴシック" w:hAnsi="BIZ UDPゴシック" w:hint="eastAsia"/>
          <w:sz w:val="52"/>
          <w:szCs w:val="52"/>
        </w:rPr>
        <w:t>口 座 振 込 申 出 書</w:t>
      </w:r>
      <w:r w:rsidR="00D50D3D" w:rsidRPr="008275C3">
        <w:rPr>
          <w:rFonts w:ascii="BIZ UDPゴシック" w:eastAsia="BIZ UDPゴシック" w:hAnsi="BIZ UDPゴシック" w:hint="eastAsia"/>
          <w:sz w:val="56"/>
          <w:szCs w:val="56"/>
        </w:rPr>
        <w:t xml:space="preserve">　　</w:t>
      </w:r>
      <w:r w:rsidR="00D50D3D" w:rsidRPr="008275C3">
        <w:rPr>
          <w:rFonts w:ascii="BIZ UDPゴシック" w:eastAsia="BIZ UDPゴシック" w:hAnsi="BIZ UDPゴシック" w:hint="eastAsia"/>
          <w:color w:val="FF0000"/>
          <w:sz w:val="96"/>
          <w:szCs w:val="96"/>
        </w:rPr>
        <w:t>③</w:t>
      </w:r>
    </w:p>
    <w:p w14:paraId="528294DF" w14:textId="4AC12C43" w:rsidR="007A722F" w:rsidRPr="008275C3" w:rsidRDefault="002812E5" w:rsidP="002812E5">
      <w:pPr>
        <w:spacing w:after="627"/>
        <w:jc w:val="right"/>
        <w:rPr>
          <w:rFonts w:ascii="BIZ UDPゴシック" w:eastAsia="BIZ UDPゴシック" w:hAnsi="BIZ UDPゴシック"/>
          <w:sz w:val="28"/>
          <w:szCs w:val="28"/>
        </w:rPr>
      </w:pPr>
      <w:r w:rsidRPr="008275C3">
        <w:rPr>
          <w:rFonts w:ascii="BIZ UDPゴシック" w:eastAsia="BIZ UDPゴシック" w:hAnsi="BIZ UDPゴシック" w:hint="eastAsia"/>
          <w:sz w:val="28"/>
          <w:szCs w:val="28"/>
        </w:rPr>
        <w:t>令和　　年　　月　　日</w:t>
      </w:r>
    </w:p>
    <w:p w14:paraId="265C908A" w14:textId="39DA5F76" w:rsidR="002812E5" w:rsidRPr="008275C3" w:rsidRDefault="000A7F58" w:rsidP="00E134A7">
      <w:pPr>
        <w:spacing w:after="251" w:line="259" w:lineRule="auto"/>
        <w:rPr>
          <w:rFonts w:ascii="BIZ UDPゴシック" w:eastAsia="BIZ UDPゴシック" w:hAnsi="BIZ UDPゴシック"/>
          <w:sz w:val="24"/>
          <w:szCs w:val="24"/>
          <w:u w:val="single"/>
        </w:rPr>
      </w:pPr>
      <w:r w:rsidRPr="008275C3">
        <w:rPr>
          <w:rFonts w:ascii="BIZ UDPゴシック" w:eastAsia="BIZ UDPゴシック" w:hAnsi="BIZ UDPゴシック" w:hint="eastAsia"/>
          <w:sz w:val="24"/>
          <w:szCs w:val="24"/>
          <w:u w:val="single"/>
        </w:rPr>
        <w:t xml:space="preserve">佐賀県立　　</w:t>
      </w:r>
      <w:r w:rsidR="008275C3">
        <w:rPr>
          <w:rFonts w:ascii="BIZ UDPゴシック" w:eastAsia="BIZ UDPゴシック" w:hAnsi="BIZ UDPゴシック" w:hint="eastAsia"/>
          <w:sz w:val="24"/>
          <w:szCs w:val="24"/>
          <w:u w:val="single"/>
        </w:rPr>
        <w:t>盲</w:t>
      </w:r>
      <w:r w:rsidR="009950F9" w:rsidRPr="008275C3">
        <w:rPr>
          <w:rFonts w:ascii="BIZ UDPゴシック" w:eastAsia="BIZ UDPゴシック" w:hAnsi="BIZ UDPゴシック" w:hint="eastAsia"/>
          <w:sz w:val="24"/>
          <w:szCs w:val="24"/>
          <w:u w:val="single"/>
        </w:rPr>
        <w:t>学校</w:t>
      </w:r>
      <w:r w:rsidRPr="008275C3">
        <w:rPr>
          <w:rFonts w:ascii="BIZ UDPゴシック" w:eastAsia="BIZ UDPゴシック" w:hAnsi="BIZ UDPゴシック" w:hint="eastAsia"/>
          <w:sz w:val="24"/>
          <w:szCs w:val="24"/>
          <w:u w:val="single"/>
        </w:rPr>
        <w:t>長　様</w:t>
      </w:r>
      <w:r w:rsidR="002812E5" w:rsidRPr="008275C3">
        <w:rPr>
          <w:rFonts w:ascii="BIZ UDPゴシック" w:eastAsia="BIZ UDPゴシック" w:hAnsi="BIZ UDPゴシック" w:hint="eastAsia"/>
          <w:sz w:val="22"/>
          <w:u w:val="single"/>
        </w:rPr>
        <w:t xml:space="preserve">　　　　　　　　　　　　　　　　　　　　　　　　　　　　　　　　　　　　　　　　　</w:t>
      </w:r>
    </w:p>
    <w:p w14:paraId="507C35C6" w14:textId="71763147" w:rsidR="002812E5" w:rsidRPr="008275C3" w:rsidRDefault="002812E5" w:rsidP="000A7F58">
      <w:pPr>
        <w:pStyle w:val="a7"/>
        <w:rPr>
          <w:rFonts w:ascii="BIZ UDPゴシック" w:eastAsia="BIZ UDPゴシック" w:hAnsi="BIZ UDPゴシック"/>
        </w:rPr>
      </w:pPr>
      <w:r w:rsidRPr="008275C3">
        <w:rPr>
          <w:rFonts w:ascii="BIZ UDPゴシック" w:eastAsia="BIZ UDPゴシック" w:hAnsi="BIZ UDPゴシック" w:hint="eastAsia"/>
        </w:rPr>
        <w:t>住所</w:t>
      </w:r>
      <w:r w:rsidRPr="008275C3">
        <w:rPr>
          <w:rFonts w:ascii="BIZ UDPゴシック" w:eastAsia="BIZ UDPゴシック" w:hAnsi="BIZ UDPゴシック" w:hint="eastAsia"/>
          <w:u w:val="single"/>
        </w:rPr>
        <w:t xml:space="preserve">　</w:t>
      </w:r>
      <w:r w:rsidRPr="008275C3">
        <w:rPr>
          <w:rFonts w:ascii="BIZ UDPゴシック" w:eastAsia="BIZ UDPゴシック" w:hAnsi="BIZ UDPゴシック" w:hint="eastAsia"/>
        </w:rPr>
        <w:t xml:space="preserve">　　　　　　　　　　　　　　　　　　</w:t>
      </w:r>
    </w:p>
    <w:p w14:paraId="64631595" w14:textId="77777777" w:rsidR="002812E5" w:rsidRPr="008275C3" w:rsidRDefault="002812E5" w:rsidP="002812E5">
      <w:pPr>
        <w:pStyle w:val="a7"/>
        <w:jc w:val="left"/>
        <w:rPr>
          <w:rFonts w:ascii="BIZ UDPゴシック" w:eastAsia="BIZ UDPゴシック" w:hAnsi="BIZ UDPゴシック"/>
        </w:rPr>
      </w:pPr>
      <w:r w:rsidRPr="008275C3">
        <w:rPr>
          <w:rFonts w:ascii="BIZ UDPゴシック" w:eastAsia="BIZ UDPゴシック" w:hAnsi="BIZ UDPゴシック" w:hint="eastAsia"/>
        </w:rPr>
        <w:t xml:space="preserve">　　　　　　　　　　　　　　　　　　　　 </w:t>
      </w:r>
    </w:p>
    <w:p w14:paraId="7E7A7B12" w14:textId="56FEEC50" w:rsidR="002812E5" w:rsidRPr="00104FBC" w:rsidRDefault="002812E5" w:rsidP="00104FBC">
      <w:pPr>
        <w:pStyle w:val="a7"/>
        <w:ind w:left="8" w:firstLineChars="1700" w:firstLine="4760"/>
        <w:jc w:val="left"/>
        <w:rPr>
          <w:rFonts w:ascii="BIZ UDPゴシック" w:eastAsia="BIZ UDPゴシック" w:hAnsi="BIZ UDPゴシック"/>
          <w:sz w:val="28"/>
          <w:szCs w:val="28"/>
          <w:u w:val="single"/>
        </w:rPr>
      </w:pPr>
      <w:r w:rsidRPr="00104FBC">
        <w:rPr>
          <w:rFonts w:ascii="BIZ UDPゴシック" w:eastAsia="BIZ UDPゴシック" w:hAnsi="BIZ UDPゴシック" w:hint="eastAsia"/>
          <w:sz w:val="28"/>
          <w:szCs w:val="28"/>
        </w:rPr>
        <w:t>保護者等氏名</w:t>
      </w:r>
    </w:p>
    <w:p w14:paraId="08E9F5B5" w14:textId="77777777" w:rsidR="002812E5" w:rsidRPr="008275C3" w:rsidRDefault="002812E5" w:rsidP="002812E5">
      <w:pPr>
        <w:pStyle w:val="a7"/>
        <w:ind w:firstLineChars="2050" w:firstLine="4920"/>
        <w:jc w:val="left"/>
        <w:rPr>
          <w:rFonts w:ascii="BIZ UDPゴシック" w:eastAsia="BIZ UDPゴシック" w:hAnsi="BIZ UDPゴシック"/>
        </w:rPr>
      </w:pPr>
    </w:p>
    <w:p w14:paraId="3556DBF0" w14:textId="6CF7EF90" w:rsidR="000A7F58" w:rsidRPr="008275C3" w:rsidRDefault="002812E5" w:rsidP="00D50D3D">
      <w:pPr>
        <w:pStyle w:val="a7"/>
        <w:ind w:left="10" w:firstLineChars="1950" w:firstLine="4680"/>
        <w:jc w:val="left"/>
        <w:rPr>
          <w:rFonts w:ascii="BIZ UDPゴシック" w:eastAsia="BIZ UDPゴシック" w:hAnsi="BIZ UDPゴシック"/>
        </w:rPr>
      </w:pPr>
      <w:r w:rsidRPr="008275C3">
        <w:rPr>
          <w:rFonts w:ascii="BIZ UDPゴシック" w:eastAsia="BIZ UDPゴシック" w:hAnsi="BIZ UDPゴシック" w:hint="eastAsia"/>
        </w:rPr>
        <w:t xml:space="preserve">学部、学年   幼稚・小学　　部　　</w:t>
      </w:r>
      <w:r w:rsidR="008275C3">
        <w:rPr>
          <w:rFonts w:ascii="BIZ UDPゴシック" w:eastAsia="BIZ UDPゴシック" w:hAnsi="BIZ UDPゴシック" w:hint="eastAsia"/>
        </w:rPr>
        <w:t xml:space="preserve">　　</w:t>
      </w:r>
      <w:r w:rsidRPr="008275C3">
        <w:rPr>
          <w:rFonts w:ascii="BIZ UDPゴシック" w:eastAsia="BIZ UDPゴシック" w:hAnsi="BIZ UDPゴシック" w:hint="eastAsia"/>
        </w:rPr>
        <w:t xml:space="preserve">　学年</w:t>
      </w:r>
    </w:p>
    <w:p w14:paraId="3579C361" w14:textId="212649CC" w:rsidR="002812E5" w:rsidRPr="008275C3" w:rsidRDefault="002812E5" w:rsidP="002812E5">
      <w:pPr>
        <w:rPr>
          <w:rFonts w:ascii="BIZ UDPゴシック" w:eastAsia="BIZ UDPゴシック" w:hAnsi="BIZ UDPゴシック"/>
          <w:sz w:val="24"/>
          <w:szCs w:val="24"/>
        </w:rPr>
      </w:pPr>
      <w:r w:rsidRPr="008275C3">
        <w:rPr>
          <w:rFonts w:ascii="BIZ UDPゴシック" w:eastAsia="BIZ UDPゴシック" w:hAnsi="BIZ UDPゴシック" w:hint="eastAsia"/>
          <w:sz w:val="24"/>
          <w:szCs w:val="24"/>
        </w:rPr>
        <w:t xml:space="preserve">　　　　　　　　　　　　　　　　　　　　　　　　　　　 　    </w:t>
      </w:r>
      <w:r w:rsidR="008275C3">
        <w:rPr>
          <w:rFonts w:ascii="BIZ UDPゴシック" w:eastAsia="BIZ UDPゴシック" w:hAnsi="BIZ UDPゴシック" w:hint="eastAsia"/>
          <w:sz w:val="24"/>
          <w:szCs w:val="24"/>
        </w:rPr>
        <w:t xml:space="preserve">　　　　　　</w:t>
      </w:r>
      <w:r w:rsidRPr="008275C3">
        <w:rPr>
          <w:rFonts w:ascii="BIZ UDPゴシック" w:eastAsia="BIZ UDPゴシック" w:hAnsi="BIZ UDPゴシック" w:hint="eastAsia"/>
          <w:sz w:val="24"/>
          <w:szCs w:val="24"/>
        </w:rPr>
        <w:t>中学・高等</w:t>
      </w:r>
      <w:r w:rsidR="00BB5852">
        <w:rPr>
          <w:rFonts w:ascii="BIZ UDPゴシック" w:eastAsia="BIZ UDPゴシック" w:hAnsi="BIZ UDPゴシック" w:hint="eastAsia"/>
          <w:sz w:val="24"/>
          <w:szCs w:val="24"/>
        </w:rPr>
        <w:t xml:space="preserve">　</w:t>
      </w:r>
      <w:r w:rsidRPr="008275C3">
        <w:rPr>
          <w:rFonts w:ascii="BIZ UDPゴシック" w:eastAsia="BIZ UDPゴシック" w:hAnsi="BIZ UDPゴシック" w:hint="eastAsia"/>
          <w:sz w:val="24"/>
          <w:szCs w:val="24"/>
        </w:rPr>
        <w:t>（該当するものに</w:t>
      </w:r>
      <w:proofErr w:type="gramStart"/>
      <w:r w:rsidRPr="008275C3">
        <w:rPr>
          <w:rFonts w:ascii="BIZ UDPゴシック" w:eastAsia="BIZ UDPゴシック" w:hAnsi="BIZ UDPゴシック" w:hint="eastAsia"/>
          <w:sz w:val="24"/>
          <w:szCs w:val="24"/>
        </w:rPr>
        <w:t>〇</w:t>
      </w:r>
      <w:proofErr w:type="gramEnd"/>
      <w:r w:rsidRPr="008275C3">
        <w:rPr>
          <w:rFonts w:ascii="BIZ UDPゴシック" w:eastAsia="BIZ UDPゴシック" w:hAnsi="BIZ UDPゴシック" w:hint="eastAsia"/>
          <w:sz w:val="24"/>
          <w:szCs w:val="24"/>
        </w:rPr>
        <w:t>）</w:t>
      </w:r>
    </w:p>
    <w:p w14:paraId="7A886423" w14:textId="26A4A721" w:rsidR="007A722F" w:rsidRPr="008275C3" w:rsidRDefault="007A722F" w:rsidP="000A7F58">
      <w:pPr>
        <w:pStyle w:val="a9"/>
        <w:ind w:right="960"/>
        <w:rPr>
          <w:rFonts w:ascii="BIZ UDPゴシック" w:eastAsia="BIZ UDPゴシック" w:hAnsi="BIZ UDPゴシック"/>
          <w:sz w:val="22"/>
          <w:szCs w:val="22"/>
        </w:rPr>
      </w:pPr>
    </w:p>
    <w:p w14:paraId="3E3B0E94" w14:textId="0405E7DD" w:rsidR="00D50D3D" w:rsidRPr="00104FBC" w:rsidRDefault="002812E5" w:rsidP="00D50D3D">
      <w:pPr>
        <w:rPr>
          <w:rFonts w:ascii="BIZ UDPゴシック" w:eastAsia="BIZ UDPゴシック" w:hAnsi="BIZ UDPゴシック"/>
          <w:sz w:val="28"/>
          <w:szCs w:val="28"/>
        </w:rPr>
      </w:pPr>
      <w:r w:rsidRPr="008275C3">
        <w:rPr>
          <w:rFonts w:ascii="BIZ UDPゴシック" w:eastAsia="BIZ UDPゴシック" w:hAnsi="BIZ UDPゴシック" w:hint="eastAsia"/>
        </w:rPr>
        <w:t xml:space="preserve">   </w:t>
      </w:r>
      <w:r w:rsidR="00D50D3D" w:rsidRPr="008275C3">
        <w:rPr>
          <w:rFonts w:ascii="BIZ UDPゴシック" w:eastAsia="BIZ UDPゴシック" w:hAnsi="BIZ UDPゴシック" w:hint="eastAsia"/>
        </w:rPr>
        <w:t xml:space="preserve">　　　　　　　　　　　　　　　　　　　　　</w:t>
      </w:r>
      <w:r w:rsidR="008275C3">
        <w:rPr>
          <w:rFonts w:ascii="BIZ UDPゴシック" w:eastAsia="BIZ UDPゴシック" w:hAnsi="BIZ UDPゴシック" w:hint="eastAsia"/>
        </w:rPr>
        <w:t xml:space="preserve">　　　　　　　　　　　</w:t>
      </w:r>
      <w:r w:rsidRPr="00104FBC">
        <w:rPr>
          <w:rFonts w:ascii="BIZ UDPゴシック" w:eastAsia="BIZ UDPゴシック" w:hAnsi="BIZ UDPゴシック" w:hint="eastAsia"/>
          <w:sz w:val="28"/>
          <w:szCs w:val="28"/>
        </w:rPr>
        <w:t>児童生徒氏名</w:t>
      </w:r>
    </w:p>
    <w:p w14:paraId="4BA7E222" w14:textId="77777777" w:rsidR="00D50D3D" w:rsidRPr="008275C3" w:rsidRDefault="00D50D3D" w:rsidP="009471BC">
      <w:pPr>
        <w:ind w:left="0" w:firstLine="0"/>
        <w:rPr>
          <w:rFonts w:ascii="BIZ UDPゴシック" w:eastAsia="BIZ UDPゴシック" w:hAnsi="BIZ UDPゴシック"/>
        </w:rPr>
      </w:pPr>
    </w:p>
    <w:p w14:paraId="12D31C70" w14:textId="5CBB42CE" w:rsidR="007A722F" w:rsidRPr="008275C3" w:rsidRDefault="00D50D3D" w:rsidP="00D50D3D">
      <w:pPr>
        <w:jc w:val="center"/>
        <w:rPr>
          <w:rFonts w:ascii="BIZ UDPゴシック" w:eastAsia="BIZ UDPゴシック" w:hAnsi="BIZ UDPゴシック"/>
          <w:sz w:val="22"/>
        </w:rPr>
      </w:pPr>
      <w:r w:rsidRPr="008275C3">
        <w:rPr>
          <w:rFonts w:ascii="BIZ UDPゴシック" w:eastAsia="BIZ UDPゴシック" w:hAnsi="BIZ UDPゴシック" w:hint="eastAsia"/>
          <w:sz w:val="28"/>
          <w:szCs w:val="28"/>
        </w:rPr>
        <w:t>就</w:t>
      </w:r>
      <w:r w:rsidR="002812E5" w:rsidRPr="008275C3">
        <w:rPr>
          <w:rFonts w:ascii="BIZ UDPゴシック" w:eastAsia="BIZ UDPゴシック" w:hAnsi="BIZ UDPゴシック" w:hint="eastAsia"/>
          <w:sz w:val="28"/>
          <w:szCs w:val="28"/>
        </w:rPr>
        <w:t>学奨励費の銀行口座振込について</w:t>
      </w:r>
    </w:p>
    <w:p w14:paraId="16FEBEBE" w14:textId="7EAE5501" w:rsidR="00D50D3D" w:rsidRPr="008275C3" w:rsidRDefault="00D50D3D" w:rsidP="00D50D3D">
      <w:pPr>
        <w:jc w:val="center"/>
        <w:rPr>
          <w:rFonts w:ascii="BIZ UDPゴシック" w:eastAsia="BIZ UDPゴシック" w:hAnsi="BIZ UDPゴシック"/>
          <w:sz w:val="22"/>
        </w:rPr>
      </w:pPr>
    </w:p>
    <w:p w14:paraId="47F6A41E" w14:textId="1FBFA80D" w:rsidR="007A722F" w:rsidRPr="008275C3" w:rsidRDefault="002812E5" w:rsidP="00D50D3D">
      <w:pPr>
        <w:rPr>
          <w:rFonts w:ascii="BIZ UDPゴシック" w:eastAsia="BIZ UDPゴシック" w:hAnsi="BIZ UDPゴシック"/>
          <w:sz w:val="22"/>
        </w:rPr>
      </w:pPr>
      <w:r w:rsidRPr="008275C3">
        <w:rPr>
          <w:rFonts w:ascii="BIZ UDPゴシック" w:eastAsia="BIZ UDPゴシック" w:hAnsi="BIZ UDPゴシック" w:hint="eastAsia"/>
          <w:sz w:val="22"/>
        </w:rPr>
        <w:t>私に対して</w:t>
      </w:r>
      <w:r w:rsidR="009202C9" w:rsidRPr="008275C3">
        <w:rPr>
          <w:rFonts w:ascii="BIZ UDPゴシック" w:eastAsia="BIZ UDPゴシック" w:hAnsi="BIZ UDPゴシック" w:hint="eastAsia"/>
          <w:sz w:val="22"/>
        </w:rPr>
        <w:t>在学中に</w:t>
      </w:r>
      <w:r w:rsidRPr="008275C3">
        <w:rPr>
          <w:rFonts w:ascii="BIZ UDPゴシック" w:eastAsia="BIZ UDPゴシック" w:hAnsi="BIZ UDPゴシック" w:hint="eastAsia"/>
          <w:sz w:val="22"/>
        </w:rPr>
        <w:t>支払われる</w:t>
      </w:r>
      <w:r w:rsidR="006A3C9E" w:rsidRPr="008275C3">
        <w:rPr>
          <w:rFonts w:ascii="BIZ UDPゴシック" w:eastAsia="BIZ UDPゴシック" w:hAnsi="BIZ UDPゴシック" w:hint="eastAsia"/>
          <w:sz w:val="22"/>
        </w:rPr>
        <w:t>就学</w:t>
      </w:r>
      <w:r w:rsidRPr="008275C3">
        <w:rPr>
          <w:rFonts w:ascii="BIZ UDPゴシック" w:eastAsia="BIZ UDPゴシック" w:hAnsi="BIZ UDPゴシック" w:hint="eastAsia"/>
          <w:sz w:val="22"/>
        </w:rPr>
        <w:t>奨励費は、下記の銀行口座に振込むよう手続きしてください。</w:t>
      </w:r>
    </w:p>
    <w:p w14:paraId="78142819" w14:textId="77777777" w:rsidR="00D50D3D" w:rsidRPr="008275C3" w:rsidRDefault="00D50D3D" w:rsidP="00D50D3D">
      <w:pPr>
        <w:rPr>
          <w:rFonts w:ascii="BIZ UDPゴシック" w:eastAsia="BIZ UDPゴシック" w:hAnsi="BIZ UDPゴシック"/>
        </w:rPr>
      </w:pPr>
    </w:p>
    <w:p w14:paraId="78176983" w14:textId="14A5652C" w:rsidR="002812E5" w:rsidRPr="008275C3" w:rsidRDefault="002812E5" w:rsidP="008275C3">
      <w:pPr>
        <w:pStyle w:val="a7"/>
        <w:rPr>
          <w:rFonts w:ascii="BIZ UDPゴシック" w:eastAsia="BIZ UDPゴシック" w:hAnsi="BIZ UDPゴシック"/>
        </w:rPr>
      </w:pPr>
      <w:r w:rsidRPr="008275C3">
        <w:rPr>
          <w:rFonts w:ascii="BIZ UDPゴシック" w:eastAsia="BIZ UDPゴシック" w:hAnsi="BIZ UDPゴシック" w:hint="eastAsia"/>
        </w:rPr>
        <w:t>記</w:t>
      </w:r>
    </w:p>
    <w:tbl>
      <w:tblPr>
        <w:tblStyle w:val="TableGrid"/>
        <w:tblW w:w="9212" w:type="dxa"/>
        <w:tblInd w:w="-10" w:type="dxa"/>
        <w:tblCellMar>
          <w:left w:w="293" w:type="dxa"/>
          <w:right w:w="115" w:type="dxa"/>
        </w:tblCellMar>
        <w:tblLook w:val="04A0" w:firstRow="1" w:lastRow="0" w:firstColumn="1" w:lastColumn="0" w:noHBand="0" w:noVBand="1"/>
      </w:tblPr>
      <w:tblGrid>
        <w:gridCol w:w="2559"/>
        <w:gridCol w:w="6653"/>
      </w:tblGrid>
      <w:tr w:rsidR="007A722F" w:rsidRPr="008275C3" w14:paraId="42AF1136" w14:textId="77777777" w:rsidTr="00A35D0F">
        <w:trPr>
          <w:trHeight w:val="1190"/>
        </w:trPr>
        <w:tc>
          <w:tcPr>
            <w:tcW w:w="2559" w:type="dxa"/>
            <w:tcBorders>
              <w:top w:val="single" w:sz="2" w:space="0" w:color="000000"/>
              <w:left w:val="single" w:sz="2" w:space="0" w:color="000000"/>
              <w:bottom w:val="single" w:sz="2" w:space="0" w:color="000000"/>
              <w:right w:val="single" w:sz="2" w:space="0" w:color="000000"/>
            </w:tcBorders>
            <w:vAlign w:val="center"/>
          </w:tcPr>
          <w:p w14:paraId="772141C0" w14:textId="6D243BB2" w:rsidR="007A722F" w:rsidRPr="008275C3" w:rsidRDefault="002812E5" w:rsidP="00A35D0F">
            <w:pPr>
              <w:tabs>
                <w:tab w:val="right" w:pos="2213"/>
              </w:tabs>
              <w:spacing w:after="0" w:line="259" w:lineRule="auto"/>
              <w:ind w:left="0" w:firstLine="0"/>
              <w:jc w:val="center"/>
              <w:rPr>
                <w:rFonts w:ascii="BIZ UDPゴシック" w:eastAsia="BIZ UDPゴシック" w:hAnsi="BIZ UDPゴシック"/>
                <w:sz w:val="28"/>
                <w:szCs w:val="28"/>
              </w:rPr>
            </w:pPr>
            <w:r w:rsidRPr="008275C3">
              <w:rPr>
                <w:rFonts w:ascii="BIZ UDPゴシック" w:eastAsia="BIZ UDPゴシック" w:hAnsi="BIZ UDPゴシック" w:hint="eastAsia"/>
                <w:sz w:val="28"/>
                <w:szCs w:val="28"/>
              </w:rPr>
              <w:t>振込先銀行名</w:t>
            </w:r>
          </w:p>
        </w:tc>
        <w:tc>
          <w:tcPr>
            <w:tcW w:w="6653" w:type="dxa"/>
            <w:tcBorders>
              <w:top w:val="single" w:sz="2" w:space="0" w:color="000000"/>
              <w:left w:val="single" w:sz="2" w:space="0" w:color="000000"/>
              <w:bottom w:val="single" w:sz="2" w:space="0" w:color="000000"/>
              <w:right w:val="single" w:sz="2" w:space="0" w:color="000000"/>
            </w:tcBorders>
          </w:tcPr>
          <w:p w14:paraId="33E4C35B" w14:textId="77777777" w:rsidR="002812E5" w:rsidRPr="008275C3" w:rsidRDefault="002812E5" w:rsidP="002812E5">
            <w:pPr>
              <w:spacing w:after="160" w:line="259" w:lineRule="auto"/>
              <w:ind w:left="0" w:firstLine="0"/>
              <w:rPr>
                <w:rFonts w:ascii="BIZ UDPゴシック" w:eastAsia="BIZ UDPゴシック" w:hAnsi="BIZ UDPゴシック"/>
                <w:sz w:val="32"/>
                <w:szCs w:val="32"/>
              </w:rPr>
            </w:pPr>
          </w:p>
          <w:p w14:paraId="51E46978" w14:textId="19EAAA27" w:rsidR="002812E5" w:rsidRPr="008275C3" w:rsidRDefault="002812E5" w:rsidP="008275C3">
            <w:pPr>
              <w:spacing w:after="160" w:line="259" w:lineRule="auto"/>
              <w:ind w:left="10" w:firstLineChars="500" w:firstLine="1600"/>
              <w:rPr>
                <w:rFonts w:ascii="BIZ UDPゴシック" w:eastAsia="BIZ UDPゴシック" w:hAnsi="BIZ UDPゴシック"/>
                <w:sz w:val="32"/>
                <w:szCs w:val="32"/>
              </w:rPr>
            </w:pPr>
            <w:r w:rsidRPr="008275C3">
              <w:rPr>
                <w:rFonts w:ascii="BIZ UDPゴシック" w:eastAsia="BIZ UDPゴシック" w:hAnsi="BIZ UDPゴシック" w:hint="eastAsia"/>
                <w:sz w:val="32"/>
                <w:szCs w:val="32"/>
              </w:rPr>
              <w:t>銀行　　　　　　　　　　店</w:t>
            </w:r>
          </w:p>
        </w:tc>
      </w:tr>
      <w:tr w:rsidR="007A722F" w:rsidRPr="008275C3" w14:paraId="5F5B1568" w14:textId="77777777" w:rsidTr="00A35D0F">
        <w:trPr>
          <w:trHeight w:val="1187"/>
        </w:trPr>
        <w:tc>
          <w:tcPr>
            <w:tcW w:w="2559" w:type="dxa"/>
            <w:tcBorders>
              <w:top w:val="single" w:sz="2" w:space="0" w:color="000000"/>
              <w:left w:val="single" w:sz="2" w:space="0" w:color="000000"/>
              <w:bottom w:val="single" w:sz="2" w:space="0" w:color="000000"/>
              <w:right w:val="single" w:sz="2" w:space="0" w:color="000000"/>
            </w:tcBorders>
            <w:vAlign w:val="center"/>
          </w:tcPr>
          <w:p w14:paraId="51341EAE" w14:textId="7ED21C82" w:rsidR="007A722F" w:rsidRPr="008275C3" w:rsidRDefault="002812E5" w:rsidP="00A35D0F">
            <w:pPr>
              <w:tabs>
                <w:tab w:val="right" w:pos="2213"/>
              </w:tabs>
              <w:spacing w:after="0" w:line="259" w:lineRule="auto"/>
              <w:ind w:left="0" w:firstLine="0"/>
              <w:jc w:val="center"/>
              <w:rPr>
                <w:rFonts w:ascii="BIZ UDPゴシック" w:eastAsia="BIZ UDPゴシック" w:hAnsi="BIZ UDPゴシック"/>
                <w:sz w:val="28"/>
                <w:szCs w:val="28"/>
              </w:rPr>
            </w:pPr>
            <w:r w:rsidRPr="008275C3">
              <w:rPr>
                <w:rFonts w:ascii="BIZ UDPゴシック" w:eastAsia="BIZ UDPゴシック" w:hAnsi="BIZ UDPゴシック" w:hint="eastAsia"/>
                <w:sz w:val="28"/>
                <w:szCs w:val="28"/>
              </w:rPr>
              <w:t>預金の種別</w:t>
            </w:r>
          </w:p>
        </w:tc>
        <w:tc>
          <w:tcPr>
            <w:tcW w:w="6653" w:type="dxa"/>
            <w:tcBorders>
              <w:top w:val="single" w:sz="2" w:space="0" w:color="000000"/>
              <w:left w:val="single" w:sz="2" w:space="0" w:color="000000"/>
              <w:bottom w:val="single" w:sz="2" w:space="0" w:color="000000"/>
              <w:right w:val="single" w:sz="2" w:space="0" w:color="000000"/>
            </w:tcBorders>
            <w:vAlign w:val="center"/>
          </w:tcPr>
          <w:p w14:paraId="5789DFC9" w14:textId="74E48D95" w:rsidR="007A722F" w:rsidRPr="008275C3" w:rsidRDefault="002812E5" w:rsidP="002812E5">
            <w:pPr>
              <w:spacing w:after="0" w:line="259" w:lineRule="auto"/>
              <w:ind w:left="0" w:firstLine="0"/>
              <w:jc w:val="center"/>
              <w:rPr>
                <w:rFonts w:ascii="BIZ UDPゴシック" w:eastAsia="BIZ UDPゴシック" w:hAnsi="BIZ UDPゴシック"/>
                <w:sz w:val="32"/>
                <w:szCs w:val="32"/>
              </w:rPr>
            </w:pPr>
            <w:r w:rsidRPr="008275C3">
              <w:rPr>
                <w:rFonts w:ascii="BIZ UDPゴシック" w:eastAsia="BIZ UDPゴシック" w:hAnsi="BIZ UDPゴシック" w:hint="eastAsia"/>
                <w:sz w:val="32"/>
                <w:szCs w:val="32"/>
              </w:rPr>
              <w:t>普通預金</w:t>
            </w:r>
          </w:p>
        </w:tc>
      </w:tr>
      <w:tr w:rsidR="007A722F" w:rsidRPr="008275C3" w14:paraId="12B2DC0B" w14:textId="77777777" w:rsidTr="00A35D0F">
        <w:trPr>
          <w:trHeight w:val="1190"/>
        </w:trPr>
        <w:tc>
          <w:tcPr>
            <w:tcW w:w="2559" w:type="dxa"/>
            <w:tcBorders>
              <w:top w:val="single" w:sz="2" w:space="0" w:color="000000"/>
              <w:left w:val="single" w:sz="2" w:space="0" w:color="000000"/>
              <w:bottom w:val="single" w:sz="2" w:space="0" w:color="000000"/>
              <w:right w:val="single" w:sz="2" w:space="0" w:color="000000"/>
            </w:tcBorders>
            <w:vAlign w:val="center"/>
          </w:tcPr>
          <w:p w14:paraId="44512C7E" w14:textId="699D6629" w:rsidR="007A722F" w:rsidRPr="008275C3" w:rsidRDefault="002812E5" w:rsidP="00A35D0F">
            <w:pPr>
              <w:spacing w:after="0" w:line="259" w:lineRule="auto"/>
              <w:ind w:left="5" w:firstLine="0"/>
              <w:jc w:val="center"/>
              <w:rPr>
                <w:rFonts w:ascii="BIZ UDPゴシック" w:eastAsia="BIZ UDPゴシック" w:hAnsi="BIZ UDPゴシック"/>
                <w:sz w:val="28"/>
                <w:szCs w:val="28"/>
              </w:rPr>
            </w:pPr>
            <w:r w:rsidRPr="008275C3">
              <w:rPr>
                <w:rFonts w:ascii="BIZ UDPゴシック" w:eastAsia="BIZ UDPゴシック" w:hAnsi="BIZ UDPゴシック" w:hint="eastAsia"/>
                <w:sz w:val="28"/>
                <w:szCs w:val="28"/>
              </w:rPr>
              <w:t>口座番号</w:t>
            </w:r>
          </w:p>
        </w:tc>
        <w:tc>
          <w:tcPr>
            <w:tcW w:w="6653" w:type="dxa"/>
            <w:tcBorders>
              <w:top w:val="single" w:sz="2" w:space="0" w:color="000000"/>
              <w:left w:val="single" w:sz="2" w:space="0" w:color="000000"/>
              <w:bottom w:val="single" w:sz="2" w:space="0" w:color="000000"/>
              <w:right w:val="single" w:sz="2" w:space="0" w:color="000000"/>
            </w:tcBorders>
          </w:tcPr>
          <w:p w14:paraId="7924C552" w14:textId="77777777" w:rsidR="007A722F" w:rsidRPr="008275C3" w:rsidRDefault="007A722F">
            <w:pPr>
              <w:spacing w:after="160" w:line="259" w:lineRule="auto"/>
              <w:ind w:left="0" w:firstLine="0"/>
              <w:rPr>
                <w:rFonts w:ascii="BIZ UDPゴシック" w:eastAsia="BIZ UDPゴシック" w:hAnsi="BIZ UDPゴシック"/>
              </w:rPr>
            </w:pPr>
          </w:p>
        </w:tc>
      </w:tr>
      <w:tr w:rsidR="007A722F" w:rsidRPr="008275C3" w14:paraId="728EBF4A" w14:textId="77777777" w:rsidTr="00A35D0F">
        <w:trPr>
          <w:trHeight w:val="1187"/>
        </w:trPr>
        <w:tc>
          <w:tcPr>
            <w:tcW w:w="2559" w:type="dxa"/>
            <w:tcBorders>
              <w:top w:val="single" w:sz="2" w:space="0" w:color="000000"/>
              <w:left w:val="single" w:sz="2" w:space="0" w:color="000000"/>
              <w:bottom w:val="single" w:sz="2" w:space="0" w:color="000000"/>
              <w:right w:val="single" w:sz="2" w:space="0" w:color="000000"/>
            </w:tcBorders>
            <w:vAlign w:val="center"/>
          </w:tcPr>
          <w:p w14:paraId="72B05235" w14:textId="1A0C0520" w:rsidR="007A722F" w:rsidRPr="008275C3" w:rsidRDefault="008275C3" w:rsidP="002812E5">
            <w:pPr>
              <w:spacing w:after="0" w:line="259" w:lineRule="auto"/>
              <w:ind w:left="0" w:firstLine="0"/>
              <w:jc w:val="center"/>
              <w:rPr>
                <w:rFonts w:ascii="BIZ UDPゴシック" w:eastAsia="BIZ UDPゴシック" w:hAnsi="BIZ UDPゴシック"/>
                <w:sz w:val="28"/>
                <w:szCs w:val="28"/>
              </w:rPr>
            </w:pPr>
            <w:r>
              <w:rPr>
                <w:rFonts w:ascii="BIZ UDPゴシック" w:eastAsia="BIZ UDPゴシック" w:hAnsi="BIZ UDPゴシック"/>
                <w:sz w:val="28"/>
                <w:szCs w:val="28"/>
              </w:rPr>
              <w:ruby>
                <w:rubyPr>
                  <w:rubyAlign w:val="distributeSpace"/>
                  <w:hps w:val="21"/>
                  <w:hpsRaise w:val="26"/>
                  <w:hpsBaseText w:val="28"/>
                  <w:lid w:val="ja-JP"/>
                </w:rubyPr>
                <w:rt>
                  <w:r w:rsidR="008275C3" w:rsidRPr="008275C3">
                    <w:rPr>
                      <w:rFonts w:ascii="UD デジタル 教科書体 N-R" w:eastAsia="UD デジタル 教科書体 N-R" w:hAnsi="BIZ UDPゴシック"/>
                      <w:sz w:val="21"/>
                      <w:szCs w:val="28"/>
                    </w:rPr>
                    <w:t>フリ</w:t>
                  </w:r>
                </w:rt>
                <w:rubyBase>
                  <w:r w:rsidR="008275C3">
                    <w:rPr>
                      <w:rFonts w:ascii="BIZ UDPゴシック" w:eastAsia="BIZ UDPゴシック" w:hAnsi="BIZ UDPゴシック"/>
                      <w:sz w:val="28"/>
                      <w:szCs w:val="28"/>
                    </w:rPr>
                    <w:t>口座</w:t>
                  </w:r>
                </w:rubyBase>
              </w:ruby>
            </w:r>
            <w:r>
              <w:rPr>
                <w:rFonts w:ascii="BIZ UDPゴシック" w:eastAsia="BIZ UDPゴシック" w:hAnsi="BIZ UDPゴシック"/>
                <w:sz w:val="28"/>
                <w:szCs w:val="28"/>
              </w:rPr>
              <w:ruby>
                <w:rubyPr>
                  <w:rubyAlign w:val="distributeSpace"/>
                  <w:hps w:val="21"/>
                  <w:hpsRaise w:val="26"/>
                  <w:hpsBaseText w:val="28"/>
                  <w:lid w:val="ja-JP"/>
                </w:rubyPr>
                <w:rt>
                  <w:r w:rsidR="008275C3" w:rsidRPr="008275C3">
                    <w:rPr>
                      <w:rFonts w:ascii="UD デジタル 教科書体 N-R" w:eastAsia="UD デジタル 教科書体 N-R" w:hAnsi="BIZ UDPゴシック"/>
                      <w:sz w:val="21"/>
                      <w:szCs w:val="28"/>
                    </w:rPr>
                    <w:t>ガナ</w:t>
                  </w:r>
                </w:rt>
                <w:rubyBase>
                  <w:r w:rsidR="008275C3">
                    <w:rPr>
                      <w:rFonts w:ascii="BIZ UDPゴシック" w:eastAsia="BIZ UDPゴシック" w:hAnsi="BIZ UDPゴシック"/>
                      <w:sz w:val="28"/>
                      <w:szCs w:val="28"/>
                    </w:rPr>
                    <w:t>名義</w:t>
                  </w:r>
                </w:rubyBase>
              </w:ruby>
            </w:r>
          </w:p>
        </w:tc>
        <w:tc>
          <w:tcPr>
            <w:tcW w:w="6653" w:type="dxa"/>
            <w:tcBorders>
              <w:top w:val="single" w:sz="2" w:space="0" w:color="000000"/>
              <w:left w:val="single" w:sz="2" w:space="0" w:color="000000"/>
              <w:bottom w:val="single" w:sz="2" w:space="0" w:color="000000"/>
              <w:right w:val="single" w:sz="2" w:space="0" w:color="000000"/>
            </w:tcBorders>
          </w:tcPr>
          <w:p w14:paraId="714EAEA4" w14:textId="77777777" w:rsidR="007A722F" w:rsidRPr="008275C3" w:rsidRDefault="007A722F">
            <w:pPr>
              <w:spacing w:after="160" w:line="259" w:lineRule="auto"/>
              <w:ind w:left="0" w:firstLine="0"/>
              <w:rPr>
                <w:rFonts w:ascii="BIZ UDPゴシック" w:eastAsia="BIZ UDPゴシック" w:hAnsi="BIZ UDPゴシック"/>
              </w:rPr>
            </w:pPr>
          </w:p>
        </w:tc>
      </w:tr>
    </w:tbl>
    <w:p w14:paraId="733A1CD3" w14:textId="5A8E4ACC" w:rsidR="00E134A7" w:rsidRPr="008275C3" w:rsidRDefault="00E134A7" w:rsidP="00E134A7">
      <w:pPr>
        <w:ind w:left="38"/>
        <w:rPr>
          <w:rFonts w:ascii="BIZ UDPゴシック" w:eastAsia="BIZ UDPゴシック" w:hAnsi="BIZ UDPゴシック"/>
          <w:sz w:val="22"/>
        </w:rPr>
      </w:pPr>
      <w:r w:rsidRPr="008275C3">
        <w:rPr>
          <w:rFonts w:ascii="BIZ UDPゴシック" w:eastAsia="BIZ UDPゴシック" w:hAnsi="BIZ UDPゴシック"/>
          <w:sz w:val="22"/>
        </w:rPr>
        <w:t>※就学奨励費の支給のために提出していただいた個人情報は、その目的のためにのみ利用します。</w:t>
      </w:r>
    </w:p>
    <w:p w14:paraId="1770C127" w14:textId="1E0462B2" w:rsidR="00E134A7" w:rsidRPr="008275C3" w:rsidRDefault="00E134A7" w:rsidP="00E134A7">
      <w:pPr>
        <w:ind w:left="38"/>
        <w:rPr>
          <w:rFonts w:ascii="BIZ UDPゴシック" w:eastAsia="BIZ UDPゴシック" w:hAnsi="BIZ UDPゴシック"/>
          <w:sz w:val="22"/>
        </w:rPr>
      </w:pPr>
      <w:r w:rsidRPr="008275C3">
        <w:rPr>
          <w:rFonts w:ascii="BIZ UDPゴシック" w:eastAsia="BIZ UDPゴシック" w:hAnsi="BIZ UDPゴシック" w:hint="eastAsia"/>
          <w:sz w:val="22"/>
        </w:rPr>
        <w:t>※新入学・転入学時</w:t>
      </w:r>
      <w:r w:rsidR="00262D80" w:rsidRPr="008275C3">
        <w:rPr>
          <w:rFonts w:ascii="BIZ UDPゴシック" w:eastAsia="BIZ UDPゴシック" w:hAnsi="BIZ UDPゴシック" w:hint="eastAsia"/>
          <w:sz w:val="22"/>
        </w:rPr>
        <w:t>および</w:t>
      </w:r>
      <w:r w:rsidRPr="008275C3">
        <w:rPr>
          <w:rFonts w:ascii="BIZ UDPゴシック" w:eastAsia="BIZ UDPゴシック" w:hAnsi="BIZ UDPゴシック" w:hint="eastAsia"/>
          <w:sz w:val="22"/>
        </w:rPr>
        <w:t>在学中に口座振込申出書の内容が変更となる場合に提出してください。</w:t>
      </w:r>
    </w:p>
    <w:p w14:paraId="1BE4DCFA" w14:textId="113F346A" w:rsidR="009471BC" w:rsidRPr="008275C3" w:rsidRDefault="00E134A7" w:rsidP="00E134A7">
      <w:pPr>
        <w:ind w:left="38"/>
        <w:rPr>
          <w:rFonts w:ascii="BIZ UDPゴシック" w:eastAsia="BIZ UDPゴシック" w:hAnsi="BIZ UDPゴシック"/>
          <w:sz w:val="22"/>
        </w:rPr>
      </w:pPr>
      <w:r w:rsidRPr="008275C3">
        <w:rPr>
          <w:rFonts w:ascii="BIZ UDPゴシック" w:eastAsia="BIZ UDPゴシック" w:hAnsi="BIZ UDPゴシック" w:hint="eastAsia"/>
          <w:sz w:val="22"/>
        </w:rPr>
        <w:t>※振込不能防止のため、通帳表紙裏面の写しを添付してください。</w:t>
      </w:r>
    </w:p>
    <w:sectPr w:rsidR="009471BC" w:rsidRPr="008275C3">
      <w:pgSz w:w="11900" w:h="16820"/>
      <w:pgMar w:top="1440" w:right="960" w:bottom="14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C9A0" w14:textId="77777777" w:rsidR="00B24A17" w:rsidRDefault="00B24A17" w:rsidP="00047E1D">
      <w:pPr>
        <w:spacing w:after="0" w:line="240" w:lineRule="auto"/>
      </w:pPr>
      <w:r>
        <w:separator/>
      </w:r>
    </w:p>
  </w:endnote>
  <w:endnote w:type="continuationSeparator" w:id="0">
    <w:p w14:paraId="10907F5E" w14:textId="77777777" w:rsidR="00B24A17" w:rsidRDefault="00B24A17" w:rsidP="0004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9034" w14:textId="77777777" w:rsidR="00B24A17" w:rsidRDefault="00B24A17" w:rsidP="00047E1D">
      <w:pPr>
        <w:spacing w:after="0" w:line="240" w:lineRule="auto"/>
      </w:pPr>
      <w:r>
        <w:separator/>
      </w:r>
    </w:p>
  </w:footnote>
  <w:footnote w:type="continuationSeparator" w:id="0">
    <w:p w14:paraId="4ADC0561" w14:textId="77777777" w:rsidR="00B24A17" w:rsidRDefault="00B24A17" w:rsidP="00047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6297"/>
    <w:multiLevelType w:val="hybridMultilevel"/>
    <w:tmpl w:val="F6387DBE"/>
    <w:lvl w:ilvl="0" w:tplc="5A167CC2">
      <w:start w:val="1"/>
      <w:numFmt w:val="decimal"/>
      <w:lvlText w:val="%1"/>
      <w:lvlJc w:val="left"/>
      <w:pPr>
        <w:ind w:left="44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866C5728">
      <w:start w:val="1"/>
      <w:numFmt w:val="lowerLetter"/>
      <w:lvlText w:val="%2"/>
      <w:lvlJc w:val="left"/>
      <w:pPr>
        <w:ind w:left="137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2E888618">
      <w:start w:val="1"/>
      <w:numFmt w:val="lowerRoman"/>
      <w:lvlText w:val="%3"/>
      <w:lvlJc w:val="left"/>
      <w:pPr>
        <w:ind w:left="209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EA1E0ED8">
      <w:start w:val="1"/>
      <w:numFmt w:val="decimal"/>
      <w:lvlText w:val="%4"/>
      <w:lvlJc w:val="left"/>
      <w:pPr>
        <w:ind w:left="281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CE08802A">
      <w:start w:val="1"/>
      <w:numFmt w:val="lowerLetter"/>
      <w:lvlText w:val="%5"/>
      <w:lvlJc w:val="left"/>
      <w:pPr>
        <w:ind w:left="353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42E6F17E">
      <w:start w:val="1"/>
      <w:numFmt w:val="lowerRoman"/>
      <w:lvlText w:val="%6"/>
      <w:lvlJc w:val="left"/>
      <w:pPr>
        <w:ind w:left="425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0AB05044">
      <w:start w:val="1"/>
      <w:numFmt w:val="decimal"/>
      <w:lvlText w:val="%7"/>
      <w:lvlJc w:val="left"/>
      <w:pPr>
        <w:ind w:left="497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954603C8">
      <w:start w:val="1"/>
      <w:numFmt w:val="lowerLetter"/>
      <w:lvlText w:val="%8"/>
      <w:lvlJc w:val="left"/>
      <w:pPr>
        <w:ind w:left="569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829ADE24">
      <w:start w:val="1"/>
      <w:numFmt w:val="lowerRoman"/>
      <w:lvlText w:val="%9"/>
      <w:lvlJc w:val="left"/>
      <w:pPr>
        <w:ind w:left="641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43A5A9A"/>
    <w:multiLevelType w:val="hybridMultilevel"/>
    <w:tmpl w:val="8C10B0F8"/>
    <w:lvl w:ilvl="0" w:tplc="BA8C3812">
      <w:start w:val="1"/>
      <w:numFmt w:val="decimal"/>
      <w:lvlText w:val="%1."/>
      <w:lvlJc w:val="left"/>
      <w:pPr>
        <w:ind w:left="715" w:hanging="432"/>
      </w:pPr>
      <w:rPr>
        <w:rFonts w:hint="default"/>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139C2"/>
    <w:multiLevelType w:val="hybridMultilevel"/>
    <w:tmpl w:val="384E8A2E"/>
    <w:lvl w:ilvl="0" w:tplc="DEC4C4BE">
      <w:start w:val="2"/>
      <w:numFmt w:val="decimalFullWidth"/>
      <w:lvlText w:val="%1．"/>
      <w:lvlJc w:val="left"/>
      <w:pPr>
        <w:ind w:left="880" w:hanging="432"/>
      </w:pPr>
      <w:rPr>
        <w:rFonts w:hint="default"/>
        <w:sz w:val="22"/>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736408CD"/>
    <w:multiLevelType w:val="hybridMultilevel"/>
    <w:tmpl w:val="25707E4C"/>
    <w:lvl w:ilvl="0" w:tplc="B816C970">
      <w:start w:val="1"/>
      <w:numFmt w:val="decimalFullWidth"/>
      <w:lvlText w:val="%1．"/>
      <w:lvlJc w:val="left"/>
      <w:pPr>
        <w:ind w:left="835" w:hanging="432"/>
      </w:pPr>
      <w:rPr>
        <w:rFonts w:ascii="ＭＳ 明朝" w:eastAsia="ＭＳ 明朝" w:hAnsi="ＭＳ 明朝" w:cs="ＭＳ 明朝"/>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16cid:durableId="835148408">
    <w:abstractNumId w:val="0"/>
  </w:num>
  <w:num w:numId="2" w16cid:durableId="1777483577">
    <w:abstractNumId w:val="3"/>
  </w:num>
  <w:num w:numId="3" w16cid:durableId="297147726">
    <w:abstractNumId w:val="2"/>
  </w:num>
  <w:num w:numId="4" w16cid:durableId="57917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2F"/>
    <w:rsid w:val="00047E1D"/>
    <w:rsid w:val="000A7F58"/>
    <w:rsid w:val="00104FBC"/>
    <w:rsid w:val="0014322E"/>
    <w:rsid w:val="00262D80"/>
    <w:rsid w:val="002812E5"/>
    <w:rsid w:val="002865C7"/>
    <w:rsid w:val="003018FF"/>
    <w:rsid w:val="00552EB6"/>
    <w:rsid w:val="006A3C9E"/>
    <w:rsid w:val="00794953"/>
    <w:rsid w:val="007A722F"/>
    <w:rsid w:val="008275C3"/>
    <w:rsid w:val="009202C9"/>
    <w:rsid w:val="009471BC"/>
    <w:rsid w:val="009950F9"/>
    <w:rsid w:val="00A35D0F"/>
    <w:rsid w:val="00A87146"/>
    <w:rsid w:val="00B24A17"/>
    <w:rsid w:val="00B8353D"/>
    <w:rsid w:val="00BB5852"/>
    <w:rsid w:val="00D50D3D"/>
    <w:rsid w:val="00D57407"/>
    <w:rsid w:val="00E1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C363D"/>
  <w15:docId w15:val="{3C609D8E-BD30-4F82-A7B7-7B2A17B9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83" w:hanging="10"/>
    </w:pPr>
    <w:rPr>
      <w:rFonts w:ascii="ＭＳ 明朝" w:eastAsia="ＭＳ 明朝" w:hAnsi="ＭＳ 明朝" w:cs="ＭＳ 明朝"/>
      <w:color w:val="000000"/>
      <w:sz w:val="20"/>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47E1D"/>
    <w:pPr>
      <w:tabs>
        <w:tab w:val="center" w:pos="4252"/>
        <w:tab w:val="right" w:pos="8504"/>
      </w:tabs>
      <w:snapToGrid w:val="0"/>
    </w:pPr>
  </w:style>
  <w:style w:type="character" w:customStyle="1" w:styleId="a4">
    <w:name w:val="ヘッダー (文字)"/>
    <w:basedOn w:val="a0"/>
    <w:link w:val="a3"/>
    <w:uiPriority w:val="99"/>
    <w:rsid w:val="00047E1D"/>
    <w:rPr>
      <w:rFonts w:ascii="ＭＳ 明朝" w:eastAsia="ＭＳ 明朝" w:hAnsi="ＭＳ 明朝" w:cs="ＭＳ 明朝"/>
      <w:color w:val="000000"/>
      <w:sz w:val="20"/>
    </w:rPr>
  </w:style>
  <w:style w:type="paragraph" w:styleId="a5">
    <w:name w:val="footer"/>
    <w:basedOn w:val="a"/>
    <w:link w:val="a6"/>
    <w:uiPriority w:val="99"/>
    <w:unhideWhenUsed/>
    <w:rsid w:val="00047E1D"/>
    <w:pPr>
      <w:tabs>
        <w:tab w:val="center" w:pos="4252"/>
        <w:tab w:val="right" w:pos="8504"/>
      </w:tabs>
      <w:snapToGrid w:val="0"/>
    </w:pPr>
  </w:style>
  <w:style w:type="character" w:customStyle="1" w:styleId="a6">
    <w:name w:val="フッター (文字)"/>
    <w:basedOn w:val="a0"/>
    <w:link w:val="a5"/>
    <w:uiPriority w:val="99"/>
    <w:rsid w:val="00047E1D"/>
    <w:rPr>
      <w:rFonts w:ascii="ＭＳ 明朝" w:eastAsia="ＭＳ 明朝" w:hAnsi="ＭＳ 明朝" w:cs="ＭＳ 明朝"/>
      <w:color w:val="000000"/>
      <w:sz w:val="20"/>
    </w:rPr>
  </w:style>
  <w:style w:type="paragraph" w:styleId="a7">
    <w:name w:val="Note Heading"/>
    <w:basedOn w:val="a"/>
    <w:next w:val="a"/>
    <w:link w:val="a8"/>
    <w:uiPriority w:val="99"/>
    <w:unhideWhenUsed/>
    <w:rsid w:val="000A7F58"/>
    <w:pPr>
      <w:jc w:val="center"/>
    </w:pPr>
    <w:rPr>
      <w:sz w:val="24"/>
      <w:szCs w:val="24"/>
    </w:rPr>
  </w:style>
  <w:style w:type="character" w:customStyle="1" w:styleId="a8">
    <w:name w:val="記 (文字)"/>
    <w:basedOn w:val="a0"/>
    <w:link w:val="a7"/>
    <w:uiPriority w:val="99"/>
    <w:rsid w:val="000A7F58"/>
    <w:rPr>
      <w:rFonts w:ascii="ＭＳ 明朝" w:eastAsia="ＭＳ 明朝" w:hAnsi="ＭＳ 明朝" w:cs="ＭＳ 明朝"/>
      <w:color w:val="000000"/>
      <w:sz w:val="24"/>
      <w:szCs w:val="24"/>
    </w:rPr>
  </w:style>
  <w:style w:type="paragraph" w:styleId="a9">
    <w:name w:val="Closing"/>
    <w:basedOn w:val="a"/>
    <w:link w:val="aa"/>
    <w:uiPriority w:val="99"/>
    <w:unhideWhenUsed/>
    <w:rsid w:val="000A7F58"/>
    <w:pPr>
      <w:ind w:left="0"/>
      <w:jc w:val="right"/>
    </w:pPr>
    <w:rPr>
      <w:sz w:val="24"/>
      <w:szCs w:val="24"/>
    </w:rPr>
  </w:style>
  <w:style w:type="character" w:customStyle="1" w:styleId="aa">
    <w:name w:val="結語 (文字)"/>
    <w:basedOn w:val="a0"/>
    <w:link w:val="a9"/>
    <w:uiPriority w:val="99"/>
    <w:rsid w:val="000A7F58"/>
    <w:rPr>
      <w:rFonts w:ascii="ＭＳ 明朝" w:eastAsia="ＭＳ 明朝" w:hAnsi="ＭＳ 明朝" w:cs="ＭＳ 明朝"/>
      <w:color w:val="000000"/>
      <w:sz w:val="24"/>
      <w:szCs w:val="24"/>
    </w:rPr>
  </w:style>
  <w:style w:type="paragraph" w:styleId="ab">
    <w:name w:val="List Paragraph"/>
    <w:basedOn w:val="a"/>
    <w:uiPriority w:val="34"/>
    <w:qFormat/>
    <w:rsid w:val="000A7F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SKM_458e22120914080</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SKM_458e22120914080</dc:title>
  <dc:subject/>
  <dc:creator>井上　智香子（盲学校）</dc:creator>
  <cp:keywords/>
  <cp:lastModifiedBy>泉　和子（盲学校）</cp:lastModifiedBy>
  <cp:revision>23</cp:revision>
  <cp:lastPrinted>2023-12-07T05:12:00Z</cp:lastPrinted>
  <dcterms:created xsi:type="dcterms:W3CDTF">2022-12-09T06:02:00Z</dcterms:created>
  <dcterms:modified xsi:type="dcterms:W3CDTF">2024-01-05T07:41:00Z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