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45" w:rsidRDefault="004E4934" w:rsidP="00186F45">
      <w:pPr>
        <w:ind w:right="315"/>
        <w:jc w:val="right"/>
        <w:rPr>
          <w:rFonts w:ascii="ＭＳ 明朝" w:eastAsia="ＭＳ 明朝" w:hAnsi="ＭＳ 明朝"/>
        </w:rPr>
      </w:pPr>
      <w:r>
        <w:rPr>
          <w:rFonts w:ascii="ＭＳ 明朝" w:eastAsia="ＭＳ 明朝" w:hAnsi="ＭＳ 明朝" w:hint="eastAsia"/>
        </w:rPr>
        <w:t>令和元</w:t>
      </w:r>
      <w:r w:rsidR="00186F45">
        <w:rPr>
          <w:rFonts w:ascii="ＭＳ 明朝" w:eastAsia="ＭＳ 明朝" w:hAnsi="ＭＳ 明朝" w:hint="eastAsia"/>
        </w:rPr>
        <w:t>年</w:t>
      </w:r>
      <w:r>
        <w:rPr>
          <w:rFonts w:ascii="ＭＳ 明朝" w:eastAsia="ＭＳ 明朝" w:hAnsi="ＭＳ 明朝" w:hint="eastAsia"/>
        </w:rPr>
        <w:t>９</w:t>
      </w:r>
      <w:r w:rsidR="00186F45" w:rsidRPr="00186F45">
        <w:rPr>
          <w:rFonts w:ascii="ＭＳ 明朝" w:eastAsia="ＭＳ 明朝" w:hAnsi="ＭＳ 明朝" w:hint="eastAsia"/>
        </w:rPr>
        <w:t>月</w:t>
      </w:r>
      <w:r w:rsidR="002C1AC0">
        <w:rPr>
          <w:rFonts w:ascii="ＭＳ 明朝" w:eastAsia="ＭＳ 明朝" w:hAnsi="ＭＳ 明朝" w:hint="eastAsia"/>
        </w:rPr>
        <w:t>１３</w:t>
      </w:r>
      <w:r w:rsidR="00186F45" w:rsidRPr="00186F45">
        <w:rPr>
          <w:rFonts w:ascii="ＭＳ 明朝" w:eastAsia="ＭＳ 明朝" w:hAnsi="ＭＳ 明朝" w:hint="eastAsia"/>
        </w:rPr>
        <w:t>日</w:t>
      </w:r>
    </w:p>
    <w:p w:rsidR="00186F45" w:rsidRDefault="00186F45" w:rsidP="00186F45">
      <w:pPr>
        <w:rPr>
          <w:rFonts w:ascii="ＭＳ 明朝" w:eastAsia="ＭＳ 明朝" w:hAnsi="ＭＳ 明朝"/>
        </w:rPr>
      </w:pPr>
    </w:p>
    <w:p w:rsidR="00186F45" w:rsidRDefault="00186F45" w:rsidP="00186F45">
      <w:pPr>
        <w:ind w:firstLineChars="100" w:firstLine="210"/>
        <w:rPr>
          <w:rFonts w:ascii="ＭＳ 明朝" w:eastAsia="ＭＳ 明朝" w:hAnsi="ＭＳ 明朝"/>
        </w:rPr>
      </w:pPr>
      <w:r>
        <w:rPr>
          <w:rFonts w:ascii="ＭＳ 明朝" w:eastAsia="ＭＳ 明朝" w:hAnsi="ＭＳ 明朝" w:hint="eastAsia"/>
        </w:rPr>
        <w:t>６年生保護者　様</w:t>
      </w:r>
    </w:p>
    <w:p w:rsidR="00186F45" w:rsidRDefault="00186F45" w:rsidP="00186F45">
      <w:pPr>
        <w:rPr>
          <w:rFonts w:ascii="ＭＳ 明朝" w:eastAsia="ＭＳ 明朝" w:hAnsi="ＭＳ 明朝"/>
        </w:rPr>
      </w:pPr>
    </w:p>
    <w:p w:rsidR="00186F45" w:rsidRDefault="00186F45" w:rsidP="00186F45">
      <w:pPr>
        <w:ind w:right="315"/>
        <w:jc w:val="right"/>
        <w:rPr>
          <w:rFonts w:ascii="ＭＳ 明朝" w:eastAsia="ＭＳ 明朝" w:hAnsi="ＭＳ 明朝"/>
        </w:rPr>
      </w:pPr>
      <w:r>
        <w:rPr>
          <w:rFonts w:ascii="ＭＳ 明朝" w:eastAsia="ＭＳ 明朝" w:hAnsi="ＭＳ 明朝" w:hint="eastAsia"/>
        </w:rPr>
        <w:t>佐賀市立神野小学校</w:t>
      </w:r>
    </w:p>
    <w:p w:rsidR="00186F45" w:rsidRDefault="00186F45" w:rsidP="00186F45">
      <w:pPr>
        <w:wordWrap w:val="0"/>
        <w:ind w:right="315"/>
        <w:jc w:val="right"/>
        <w:rPr>
          <w:rFonts w:ascii="ＭＳ 明朝" w:eastAsia="ＭＳ 明朝" w:hAnsi="ＭＳ 明朝"/>
        </w:rPr>
      </w:pPr>
      <w:r>
        <w:rPr>
          <w:rFonts w:ascii="ＭＳ 明朝" w:eastAsia="ＭＳ 明朝" w:hAnsi="ＭＳ 明朝" w:hint="eastAsia"/>
        </w:rPr>
        <w:t>校長　　平田　繁正</w:t>
      </w:r>
    </w:p>
    <w:p w:rsidR="00186F45" w:rsidRDefault="00186F45" w:rsidP="00186F45">
      <w:pPr>
        <w:jc w:val="center"/>
        <w:rPr>
          <w:rFonts w:ascii="ＭＳ 明朝" w:eastAsia="ＭＳ 明朝" w:hAnsi="ＭＳ 明朝"/>
        </w:rPr>
      </w:pPr>
    </w:p>
    <w:p w:rsidR="001C5F79" w:rsidRDefault="001C5F79" w:rsidP="00186F45">
      <w:pPr>
        <w:jc w:val="center"/>
        <w:rPr>
          <w:rFonts w:ascii="ＭＳ 明朝" w:eastAsia="ＭＳ 明朝" w:hAnsi="ＭＳ 明朝"/>
        </w:rPr>
      </w:pPr>
    </w:p>
    <w:p w:rsidR="00186F45" w:rsidRDefault="00D9463A" w:rsidP="00186F45">
      <w:pPr>
        <w:jc w:val="center"/>
        <w:rPr>
          <w:rFonts w:ascii="ＭＳ 明朝" w:eastAsia="ＭＳ 明朝" w:hAnsi="ＭＳ 明朝"/>
        </w:rPr>
      </w:pPr>
      <w:r>
        <w:rPr>
          <w:rFonts w:ascii="ＭＳ 明朝" w:eastAsia="ＭＳ 明朝" w:hAnsi="ＭＳ 明朝" w:hint="eastAsia"/>
        </w:rPr>
        <w:t>平成31</w:t>
      </w:r>
      <w:r w:rsidR="00186F45">
        <w:rPr>
          <w:rFonts w:ascii="ＭＳ 明朝" w:eastAsia="ＭＳ 明朝" w:hAnsi="ＭＳ 明朝" w:hint="eastAsia"/>
        </w:rPr>
        <w:t>年度</w:t>
      </w:r>
      <w:r>
        <w:rPr>
          <w:rFonts w:ascii="ＭＳ 明朝" w:eastAsia="ＭＳ 明朝" w:hAnsi="ＭＳ 明朝" w:hint="eastAsia"/>
        </w:rPr>
        <w:t>（令和元年度）</w:t>
      </w:r>
      <w:r w:rsidR="00186F45">
        <w:rPr>
          <w:rFonts w:ascii="ＭＳ 明朝" w:eastAsia="ＭＳ 明朝" w:hAnsi="ＭＳ 明朝" w:hint="eastAsia"/>
        </w:rPr>
        <w:t>「全国小・中学校学習状況調査」結果</w:t>
      </w:r>
      <w:r w:rsidR="00645816">
        <w:rPr>
          <w:rFonts w:ascii="ＭＳ 明朝" w:eastAsia="ＭＳ 明朝" w:hAnsi="ＭＳ 明朝" w:hint="eastAsia"/>
        </w:rPr>
        <w:t>について</w:t>
      </w:r>
    </w:p>
    <w:p w:rsidR="00186F45" w:rsidRDefault="00186F45" w:rsidP="00186F45">
      <w:pPr>
        <w:rPr>
          <w:rFonts w:ascii="ＭＳ 明朝" w:eastAsia="ＭＳ 明朝" w:hAnsi="ＭＳ 明朝"/>
        </w:rPr>
      </w:pPr>
    </w:p>
    <w:p w:rsidR="00186F45" w:rsidRDefault="00186F45" w:rsidP="00186F45">
      <w:pPr>
        <w:rPr>
          <w:rFonts w:ascii="ＭＳ 明朝" w:eastAsia="ＭＳ 明朝" w:hAnsi="ＭＳ 明朝"/>
        </w:rPr>
      </w:pPr>
      <w:r w:rsidRPr="000D331F">
        <w:rPr>
          <w:rFonts w:ascii="ＭＳ 明朝" w:eastAsia="ＭＳ 明朝" w:hAnsi="ＭＳ 明朝" w:hint="eastAsia"/>
        </w:rPr>
        <w:t xml:space="preserve">　</w:t>
      </w:r>
      <w:r w:rsidRPr="00186F45">
        <w:rPr>
          <w:rFonts w:ascii="ＭＳ 明朝" w:eastAsia="ＭＳ 明朝" w:hAnsi="ＭＳ 明朝" w:hint="eastAsia"/>
        </w:rPr>
        <w:t>初秋の風のさわやかに渡る季節となりました。</w:t>
      </w:r>
      <w:r>
        <w:rPr>
          <w:rFonts w:ascii="ＭＳ 明朝" w:eastAsia="ＭＳ 明朝" w:hAnsi="ＭＳ 明朝" w:hint="eastAsia"/>
        </w:rPr>
        <w:t>保護者の皆様におかれましては日頃より学校の教育活動に対してご理解、ご協力頂き誠にありがとうございます。</w:t>
      </w:r>
    </w:p>
    <w:p w:rsidR="00186F45" w:rsidRDefault="00186F45" w:rsidP="00186F45">
      <w:pPr>
        <w:rPr>
          <w:rFonts w:ascii="ＭＳ 明朝" w:eastAsia="ＭＳ 明朝" w:hAnsi="ＭＳ 明朝"/>
        </w:rPr>
      </w:pPr>
      <w:r>
        <w:rPr>
          <w:rFonts w:ascii="ＭＳ 明朝" w:eastAsia="ＭＳ 明朝" w:hAnsi="ＭＳ 明朝" w:hint="eastAsia"/>
        </w:rPr>
        <w:t xml:space="preserve">　さて、平成</w:t>
      </w:r>
      <w:r w:rsidR="004E4934">
        <w:rPr>
          <w:rFonts w:ascii="ＭＳ 明朝" w:eastAsia="ＭＳ 明朝" w:hAnsi="ＭＳ 明朝" w:hint="eastAsia"/>
        </w:rPr>
        <w:t>31</w:t>
      </w:r>
      <w:r>
        <w:rPr>
          <w:rFonts w:ascii="ＭＳ 明朝" w:eastAsia="ＭＳ 明朝" w:hAnsi="ＭＳ 明朝" w:hint="eastAsia"/>
        </w:rPr>
        <w:t>年４月1</w:t>
      </w:r>
      <w:r w:rsidR="004E4934">
        <w:rPr>
          <w:rFonts w:ascii="ＭＳ 明朝" w:eastAsia="ＭＳ 明朝" w:hAnsi="ＭＳ 明朝" w:hint="eastAsia"/>
        </w:rPr>
        <w:t>8</w:t>
      </w:r>
      <w:r>
        <w:rPr>
          <w:rFonts w:ascii="ＭＳ 明朝" w:eastAsia="ＭＳ 明朝" w:hAnsi="ＭＳ 明朝" w:hint="eastAsia"/>
        </w:rPr>
        <w:t>日に実施された「全国小・中学校学習状況調査」について国の基準に基づく調査結果が８月末に報告されました。つきましては、個票と併せて本校の調査結果と考察についてご報告させていただきます。</w:t>
      </w:r>
    </w:p>
    <w:p w:rsidR="00186F45" w:rsidRDefault="00186F45" w:rsidP="00186F45">
      <w:pPr>
        <w:rPr>
          <w:rFonts w:ascii="ＭＳ 明朝" w:eastAsia="ＭＳ 明朝" w:hAnsi="ＭＳ 明朝"/>
        </w:rPr>
      </w:pPr>
    </w:p>
    <w:p w:rsidR="00D24FD0" w:rsidRDefault="00D24FD0" w:rsidP="00D24FD0">
      <w:pPr>
        <w:rPr>
          <w:rFonts w:ascii="ＭＳ 明朝" w:eastAsia="ＭＳ 明朝" w:hAnsi="ＭＳ 明朝"/>
          <w:b/>
          <w:sz w:val="22"/>
        </w:rPr>
      </w:pPr>
      <w:r w:rsidRPr="00D24FD0">
        <w:rPr>
          <w:rFonts w:ascii="ＭＳ 明朝" w:eastAsia="ＭＳ 明朝" w:hAnsi="ＭＳ 明朝" w:hint="eastAsia"/>
          <w:b/>
          <w:sz w:val="22"/>
        </w:rPr>
        <w:t>■　調査の内容</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6"/>
      </w:tblGrid>
      <w:tr w:rsidR="00D9463A" w:rsidRPr="00D24FD0" w:rsidTr="007A5DB0">
        <w:trPr>
          <w:trHeight w:val="524"/>
        </w:trPr>
        <w:tc>
          <w:tcPr>
            <w:tcW w:w="9436" w:type="dxa"/>
            <w:shd w:val="clear" w:color="auto" w:fill="CCFFCC"/>
            <w:vAlign w:val="center"/>
          </w:tcPr>
          <w:p w:rsidR="00D9463A" w:rsidRPr="00D24FD0" w:rsidRDefault="00D9463A" w:rsidP="00D9463A">
            <w:pPr>
              <w:jc w:val="center"/>
              <w:rPr>
                <w:rFonts w:ascii="ＭＳ 明朝" w:eastAsia="ＭＳ 明朝" w:hAnsi="ＭＳ 明朝"/>
                <w:szCs w:val="21"/>
              </w:rPr>
            </w:pPr>
            <w:r>
              <w:rPr>
                <w:rFonts w:ascii="ＭＳ 明朝" w:eastAsia="ＭＳ 明朝" w:hAnsi="ＭＳ 明朝" w:hint="eastAsia"/>
                <w:szCs w:val="21"/>
              </w:rPr>
              <w:t>教科に関する調査（国語、算数）</w:t>
            </w:r>
          </w:p>
        </w:tc>
      </w:tr>
      <w:tr w:rsidR="00D9463A" w:rsidRPr="00D24FD0" w:rsidTr="007A5DB0">
        <w:trPr>
          <w:trHeight w:val="893"/>
        </w:trPr>
        <w:tc>
          <w:tcPr>
            <w:tcW w:w="9436" w:type="dxa"/>
            <w:vAlign w:val="center"/>
          </w:tcPr>
          <w:p w:rsidR="00D9463A" w:rsidRDefault="00D9463A" w:rsidP="00645816">
            <w:pPr>
              <w:widowControl/>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平成31年度（令和元年度）より、新学習指導要領の考え方に則して、主として「知識」に関する問題と、主として「活用」に関する問題を一体的に調査されています。</w:t>
            </w:r>
          </w:p>
          <w:p w:rsidR="00645816" w:rsidRDefault="00645816" w:rsidP="00645816">
            <w:pPr>
              <w:widowControl/>
              <w:ind w:leftChars="100" w:left="210" w:firstLineChars="100" w:firstLine="210"/>
              <w:jc w:val="left"/>
              <w:rPr>
                <w:rFonts w:ascii="ＭＳ 明朝" w:eastAsia="ＭＳ 明朝" w:hAnsi="ＭＳ 明朝"/>
                <w:szCs w:val="21"/>
              </w:rPr>
            </w:pPr>
          </w:p>
          <w:p w:rsidR="00645816" w:rsidRDefault="00645816" w:rsidP="00645816">
            <w:pPr>
              <w:widowControl/>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出題範囲は、調査する学年の前学年までに含まれる指導事項を原則とし、出題内容は、それぞれの学年・教科に関し、以下のとおりです。</w:t>
            </w:r>
          </w:p>
          <w:p w:rsidR="00645816" w:rsidRDefault="00645816" w:rsidP="00645816">
            <w:pPr>
              <w:widowControl/>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①身に付けておかなければ後の学年等の学習内容に影響を及ぼす内容や、実生活において不可欠であり常に活用できるようになっていることが望ましい知識・技能等</w:t>
            </w:r>
          </w:p>
          <w:p w:rsidR="00645816" w:rsidRPr="00D24FD0" w:rsidRDefault="00645816" w:rsidP="00645816">
            <w:pPr>
              <w:widowControl/>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②知識・技能等を実生活の様々な場面に活用する力や、様々な課題解決のための構想を立て実践し評価・改善する力等に関わる内容</w:t>
            </w:r>
          </w:p>
        </w:tc>
      </w:tr>
      <w:tr w:rsidR="00D9463A" w:rsidRPr="00D24FD0" w:rsidTr="007A5DB0">
        <w:trPr>
          <w:trHeight w:val="524"/>
        </w:trPr>
        <w:tc>
          <w:tcPr>
            <w:tcW w:w="9436" w:type="dxa"/>
            <w:shd w:val="clear" w:color="auto" w:fill="CCFFCC"/>
            <w:vAlign w:val="center"/>
          </w:tcPr>
          <w:p w:rsidR="00D9463A" w:rsidRPr="00D9463A" w:rsidRDefault="00D9463A" w:rsidP="00D9463A">
            <w:pPr>
              <w:ind w:firstLineChars="100" w:firstLine="210"/>
              <w:jc w:val="center"/>
              <w:rPr>
                <w:rFonts w:ascii="ＭＳ 明朝" w:eastAsia="ＭＳ 明朝" w:hAnsi="ＭＳ 明朝"/>
                <w:szCs w:val="21"/>
              </w:rPr>
            </w:pPr>
            <w:r w:rsidRPr="00D24FD0">
              <w:rPr>
                <w:rFonts w:ascii="ＭＳ 明朝" w:eastAsia="ＭＳ 明朝" w:hAnsi="ＭＳ 明朝" w:hint="eastAsia"/>
                <w:szCs w:val="21"/>
              </w:rPr>
              <w:t>生活習慣や学習環境に関する質問紙調査</w:t>
            </w:r>
          </w:p>
        </w:tc>
      </w:tr>
      <w:tr w:rsidR="00D9463A" w:rsidRPr="00D24FD0" w:rsidTr="007A5DB0">
        <w:trPr>
          <w:trHeight w:val="548"/>
        </w:trPr>
        <w:tc>
          <w:tcPr>
            <w:tcW w:w="9436" w:type="dxa"/>
            <w:vAlign w:val="center"/>
          </w:tcPr>
          <w:p w:rsidR="00D9463A" w:rsidRPr="00D24FD0" w:rsidRDefault="007A5DB0" w:rsidP="00645816">
            <w:pPr>
              <w:widowControl/>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学習意欲、学習方法、学習環境、生活の諸側面に関して</w:t>
            </w:r>
            <w:r w:rsidR="00D9463A">
              <w:rPr>
                <w:rFonts w:ascii="ＭＳ 明朝" w:eastAsia="ＭＳ 明朝" w:hAnsi="ＭＳ 明朝" w:hint="eastAsia"/>
                <w:szCs w:val="21"/>
              </w:rPr>
              <w:t>調査されています。</w:t>
            </w:r>
          </w:p>
        </w:tc>
      </w:tr>
    </w:tbl>
    <w:p w:rsidR="00D9463A" w:rsidRDefault="00D9463A" w:rsidP="00D24FD0">
      <w:pPr>
        <w:rPr>
          <w:rFonts w:ascii="ＭＳ 明朝" w:eastAsia="ＭＳ 明朝" w:hAnsi="ＭＳ 明朝"/>
          <w:b/>
          <w:sz w:val="22"/>
        </w:rPr>
      </w:pPr>
    </w:p>
    <w:p w:rsidR="001C5F79" w:rsidRPr="00D9463A" w:rsidRDefault="001C5F79" w:rsidP="00D24FD0">
      <w:pPr>
        <w:rPr>
          <w:rFonts w:ascii="ＭＳ 明朝" w:eastAsia="ＭＳ 明朝" w:hAnsi="ＭＳ 明朝"/>
          <w:b/>
          <w:sz w:val="22"/>
        </w:rPr>
      </w:pPr>
    </w:p>
    <w:p w:rsidR="00D24FD0" w:rsidRPr="00D24FD0" w:rsidRDefault="00D24FD0" w:rsidP="00D24FD0">
      <w:pPr>
        <w:rPr>
          <w:rFonts w:ascii="ＭＳ 明朝" w:eastAsia="ＭＳ 明朝" w:hAnsi="ＭＳ 明朝"/>
          <w:b/>
          <w:sz w:val="22"/>
        </w:rPr>
      </w:pPr>
      <w:r w:rsidRPr="00D24FD0">
        <w:rPr>
          <w:rFonts w:ascii="ＭＳ 明朝" w:eastAsia="ＭＳ 明朝" w:hAnsi="ＭＳ 明朝" w:hint="eastAsia"/>
          <w:b/>
          <w:sz w:val="22"/>
        </w:rPr>
        <w:t>■調査結果及び考察について</w:t>
      </w:r>
    </w:p>
    <w:p w:rsidR="00D24FD0" w:rsidRPr="00D24FD0" w:rsidRDefault="00D24FD0" w:rsidP="00D24FD0">
      <w:pPr>
        <w:ind w:firstLineChars="100" w:firstLine="220"/>
        <w:rPr>
          <w:rFonts w:ascii="ＭＳ 明朝" w:eastAsia="ＭＳ 明朝" w:hAnsi="ＭＳ 明朝"/>
          <w:sz w:val="22"/>
        </w:rPr>
      </w:pPr>
      <w:r w:rsidRPr="00D24FD0">
        <w:rPr>
          <w:rFonts w:ascii="ＭＳ 明朝" w:eastAsia="ＭＳ 明朝" w:hAnsi="ＭＳ 明朝" w:hint="eastAsia"/>
          <w:sz w:val="22"/>
        </w:rPr>
        <w:t>全国学力</w:t>
      </w:r>
      <w:r w:rsidR="004F722C">
        <w:rPr>
          <w:rFonts w:ascii="ＭＳ 明朝" w:eastAsia="ＭＳ 明朝" w:hAnsi="ＭＳ 明朝" w:hint="eastAsia"/>
          <w:sz w:val="22"/>
        </w:rPr>
        <w:t>・</w:t>
      </w:r>
      <w:r w:rsidRPr="00D24FD0">
        <w:rPr>
          <w:rFonts w:ascii="ＭＳ 明朝" w:eastAsia="ＭＳ 明朝" w:hAnsi="ＭＳ 明朝" w:hint="eastAsia"/>
          <w:sz w:val="22"/>
        </w:rPr>
        <w:t>学習状況調査は小学６年生（中学３年生）と限られた学年が対象であり、教科は国語</w:t>
      </w:r>
      <w:r w:rsidR="007C615B">
        <w:rPr>
          <w:rFonts w:ascii="ＭＳ 明朝" w:eastAsia="ＭＳ 明朝" w:hAnsi="ＭＳ 明朝" w:hint="eastAsia"/>
          <w:sz w:val="22"/>
        </w:rPr>
        <w:t>、</w:t>
      </w:r>
      <w:r w:rsidR="001D5FD3">
        <w:rPr>
          <w:rFonts w:ascii="ＭＳ 明朝" w:eastAsia="ＭＳ 明朝" w:hAnsi="ＭＳ 明朝" w:hint="eastAsia"/>
          <w:sz w:val="22"/>
        </w:rPr>
        <w:t>算数</w:t>
      </w:r>
      <w:r w:rsidR="007C615B">
        <w:rPr>
          <w:rFonts w:ascii="ＭＳ 明朝" w:eastAsia="ＭＳ 明朝" w:hAnsi="ＭＳ 明朝" w:hint="eastAsia"/>
          <w:sz w:val="22"/>
        </w:rPr>
        <w:t>で</w:t>
      </w:r>
      <w:r w:rsidRPr="00D24FD0">
        <w:rPr>
          <w:rFonts w:ascii="ＭＳ 明朝" w:eastAsia="ＭＳ 明朝" w:hAnsi="ＭＳ 明朝" w:hint="eastAsia"/>
          <w:sz w:val="22"/>
        </w:rPr>
        <w:t>す。さらに、出題は各教科の限られた分野（問題）です。したがって、この調査によって測定できるのは、「</w:t>
      </w:r>
      <w:r w:rsidR="00FC58FF">
        <w:rPr>
          <w:rFonts w:ascii="ＭＳ 明朝" w:eastAsia="ＭＳ 明朝" w:hAnsi="ＭＳ 明朝" w:hint="eastAsia"/>
          <w:sz w:val="22"/>
        </w:rPr>
        <w:t>学力の特定の一部分」であり「学校教育活動の一側面」であることをご</w:t>
      </w:r>
      <w:r w:rsidR="004F722C">
        <w:rPr>
          <w:rFonts w:ascii="ＭＳ 明朝" w:eastAsia="ＭＳ 明朝" w:hAnsi="ＭＳ 明朝" w:hint="eastAsia"/>
          <w:sz w:val="22"/>
        </w:rPr>
        <w:t>理</w:t>
      </w:r>
      <w:r w:rsidRPr="00D24FD0">
        <w:rPr>
          <w:rFonts w:ascii="ＭＳ 明朝" w:eastAsia="ＭＳ 明朝" w:hAnsi="ＭＳ 明朝" w:hint="eastAsia"/>
          <w:sz w:val="22"/>
        </w:rPr>
        <w:t>解の上、ご覧ください。</w:t>
      </w:r>
    </w:p>
    <w:p w:rsidR="00E97D65" w:rsidRDefault="00E97D65" w:rsidP="00DE314D">
      <w:pPr>
        <w:rPr>
          <w:rFonts w:ascii="ＭＳ Ｐゴシック" w:eastAsia="ＭＳ Ｐゴシック" w:hAnsi="ＭＳ Ｐゴシック" w:cs="Times New Roman"/>
          <w:b/>
          <w:sz w:val="22"/>
        </w:rPr>
      </w:pPr>
    </w:p>
    <w:p w:rsidR="00AE7B0F" w:rsidRDefault="00AE7B0F" w:rsidP="00DE314D">
      <w:pPr>
        <w:rPr>
          <w:rFonts w:ascii="ＭＳ Ｐゴシック" w:eastAsia="ＭＳ Ｐゴシック" w:hAnsi="ＭＳ Ｐゴシック" w:cs="Times New Roman"/>
          <w:b/>
          <w:sz w:val="22"/>
        </w:rPr>
      </w:pPr>
    </w:p>
    <w:p w:rsidR="00AE7B0F" w:rsidRDefault="00AE7B0F" w:rsidP="00DE314D">
      <w:pPr>
        <w:rPr>
          <w:rFonts w:ascii="ＭＳ Ｐゴシック" w:eastAsia="ＭＳ Ｐゴシック" w:hAnsi="ＭＳ Ｐゴシック" w:cs="Times New Roman"/>
          <w:b/>
          <w:sz w:val="22"/>
        </w:rPr>
      </w:pPr>
    </w:p>
    <w:p w:rsidR="00DE314D" w:rsidRPr="00DE314D" w:rsidRDefault="00DE314D" w:rsidP="00DE314D">
      <w:pPr>
        <w:rPr>
          <w:rFonts w:ascii="ＭＳ Ｐゴシック" w:eastAsia="ＭＳ Ｐゴシック" w:hAnsi="ＭＳ Ｐゴシック" w:cs="Times New Roman"/>
          <w:b/>
          <w:sz w:val="22"/>
        </w:rPr>
      </w:pPr>
      <w:r w:rsidRPr="00DE314D">
        <w:rPr>
          <w:rFonts w:ascii="ＭＳ Ｐゴシック" w:eastAsia="ＭＳ Ｐゴシック" w:hAnsi="ＭＳ Ｐゴシック" w:cs="Times New Roman" w:hint="eastAsia"/>
          <w:b/>
          <w:sz w:val="22"/>
        </w:rPr>
        <w:lastRenderedPageBreak/>
        <w:t>■　調査結果及び考察</w:t>
      </w:r>
    </w:p>
    <w:p w:rsidR="00DE314D" w:rsidRPr="00DE314D" w:rsidRDefault="00DE314D" w:rsidP="00DE314D">
      <w:pPr>
        <w:ind w:firstLineChars="100" w:firstLine="221"/>
        <w:rPr>
          <w:rFonts w:ascii="ＭＳ Ｐゴシック" w:eastAsia="ＭＳ Ｐゴシック" w:hAnsi="ＭＳ Ｐゴシック" w:cs="Times New Roman"/>
          <w:b/>
          <w:color w:val="FF0000"/>
          <w:sz w:val="22"/>
        </w:rPr>
      </w:pPr>
      <w:r w:rsidRPr="00DE314D">
        <w:rPr>
          <w:rFonts w:ascii="ＭＳ Ｐゴシック" w:eastAsia="ＭＳ Ｐゴシック" w:hAnsi="ＭＳ Ｐゴシック" w:cs="Times New Roman" w:hint="eastAsia"/>
          <w:b/>
          <w:color w:val="FF0000"/>
          <w:sz w:val="22"/>
        </w:rPr>
        <w:t xml:space="preserve">１　国　語　　　　　　　　　　　　　　　　　　　　　　</w:t>
      </w:r>
    </w:p>
    <w:p w:rsidR="00AE7B0F" w:rsidRDefault="00DE314D" w:rsidP="00446DA8">
      <w:pPr>
        <w:ind w:firstLineChars="100" w:firstLine="220"/>
        <w:rPr>
          <w:rFonts w:ascii="ＭＳ Ｐゴシック" w:eastAsia="ＭＳ Ｐゴシック" w:hAnsi="ＭＳ Ｐゴシック" w:cs="Times New Roman"/>
          <w:sz w:val="22"/>
        </w:rPr>
      </w:pPr>
      <w:r w:rsidRPr="00DE314D">
        <w:rPr>
          <w:rFonts w:ascii="ＭＳ Ｐゴシック" w:eastAsia="ＭＳ Ｐゴシック" w:hAnsi="ＭＳ Ｐゴシック" w:cs="Times New Roman" w:hint="eastAsia"/>
          <w:sz w:val="22"/>
        </w:rPr>
        <w:t xml:space="preserve">（１）結　果　　　　　　　　　　</w:t>
      </w:r>
    </w:p>
    <w:p w:rsidR="00446DA8" w:rsidRPr="00446DA8" w:rsidRDefault="00DE314D" w:rsidP="00AE7B0F">
      <w:pPr>
        <w:ind w:firstLineChars="1100" w:firstLine="2420"/>
        <w:rPr>
          <w:rFonts w:ascii="ＭＳ Ｐゴシック" w:eastAsia="ＭＳ Ｐゴシック" w:hAnsi="ＭＳ Ｐゴシック" w:cs="Times New Roman"/>
          <w:sz w:val="22"/>
        </w:rPr>
      </w:pPr>
      <w:r w:rsidRPr="00DE314D">
        <w:rPr>
          <w:rFonts w:ascii="ＭＳ Ｐゴシック" w:eastAsia="ＭＳ Ｐゴシック" w:hAnsi="ＭＳ Ｐゴシック" w:cs="Times New Roman" w:hint="eastAsia"/>
          <w:sz w:val="22"/>
        </w:rPr>
        <w:t>全国及び県正答率との比較</w:t>
      </w:r>
    </w:p>
    <w:p w:rsidR="001C5F79" w:rsidRPr="001C5F79" w:rsidRDefault="00446DA8" w:rsidP="00AE7B0F">
      <w:pPr>
        <w:ind w:left="630" w:hangingChars="300" w:hanging="630"/>
        <w:rPr>
          <w:rFonts w:ascii="ＭＳ Ｐ明朝" w:eastAsia="ＭＳ Ｐ明朝" w:hAnsi="ＭＳ Ｐ明朝" w:cs="Times New Roman"/>
          <w:sz w:val="22"/>
          <w:szCs w:val="21"/>
        </w:rPr>
      </w:pPr>
      <w:r>
        <w:rPr>
          <w:noProof/>
        </w:rPr>
        <w:drawing>
          <wp:anchor distT="0" distB="0" distL="114300" distR="114300" simplePos="0" relativeHeight="251680768" behindDoc="0" locked="0" layoutInCell="1" allowOverlap="1">
            <wp:simplePos x="0" y="0"/>
            <wp:positionH relativeFrom="column">
              <wp:posOffset>0</wp:posOffset>
            </wp:positionH>
            <wp:positionV relativeFrom="paragraph">
              <wp:posOffset>85725</wp:posOffset>
            </wp:positionV>
            <wp:extent cx="4533900" cy="2200275"/>
            <wp:effectExtent l="0" t="0" r="0" b="9525"/>
            <wp:wrapSquare wrapText="bothSides"/>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1C5F79" w:rsidRPr="001C5F79">
        <w:rPr>
          <w:rFonts w:ascii="ＭＳ 明朝" w:eastAsia="ＭＳ 明朝" w:hAnsi="ＭＳ 明朝" w:cs="Times New Roman" w:hint="eastAsia"/>
          <w:sz w:val="22"/>
          <w:szCs w:val="21"/>
        </w:rPr>
        <w:t>４領域のうち３つの領域</w:t>
      </w:r>
      <w:r w:rsidR="001C5F79" w:rsidRPr="001C5F79">
        <w:rPr>
          <w:rFonts w:ascii="ＭＳ Ｐ明朝" w:eastAsia="ＭＳ Ｐ明朝" w:hAnsi="ＭＳ Ｐ明朝" w:cs="Times New Roman" w:hint="eastAsia"/>
          <w:sz w:val="22"/>
          <w:szCs w:val="21"/>
        </w:rPr>
        <w:t>の正答率が全国平均を上回っています。特に「書くこと」の領域は全国平均を約７ポイント上回っていました。今後もそれぞれの領域で求められる力を意識した授業を日常的に行うとともに、計画的な家庭学習や読書活動を奨励していきます。</w:t>
      </w:r>
    </w:p>
    <w:p w:rsidR="00AC5105" w:rsidRDefault="00AC5105" w:rsidP="009749FA">
      <w:pPr>
        <w:spacing w:line="260" w:lineRule="exact"/>
        <w:ind w:leftChars="200" w:left="630" w:hangingChars="100" w:hanging="210"/>
        <w:rPr>
          <w:rFonts w:ascii="ＭＳ Ｐ明朝" w:eastAsia="ＭＳ Ｐ明朝" w:hAnsi="ＭＳ Ｐ明朝" w:cs="Times New Roman"/>
          <w:szCs w:val="21"/>
        </w:rPr>
      </w:pPr>
    </w:p>
    <w:p w:rsidR="00DE314D" w:rsidRPr="0097765B" w:rsidRDefault="00DE314D" w:rsidP="00AE7B0F">
      <w:pPr>
        <w:ind w:firstLineChars="100" w:firstLine="210"/>
        <w:rPr>
          <w:rFonts w:ascii="ＭＳ Ｐ明朝" w:eastAsia="ＭＳ Ｐ明朝" w:hAnsi="ＭＳ Ｐ明朝" w:cs="Times New Roman"/>
          <w:b/>
          <w:szCs w:val="21"/>
        </w:rPr>
      </w:pPr>
      <w:r w:rsidRPr="0097765B">
        <w:rPr>
          <w:rFonts w:ascii="ＭＳ Ｐゴシック" w:eastAsia="ＭＳ Ｐゴシック" w:hAnsi="ＭＳ Ｐゴシック" w:cs="Times New Roman" w:hint="eastAsia"/>
          <w:szCs w:val="21"/>
        </w:rPr>
        <w:t>（２）成果と課題</w:t>
      </w:r>
    </w:p>
    <w:p w:rsidR="00DE314D" w:rsidRPr="0097765B" w:rsidRDefault="00DE314D" w:rsidP="00AE7B0F">
      <w:pPr>
        <w:ind w:firstLineChars="200" w:firstLine="420"/>
        <w:rPr>
          <w:rFonts w:ascii="ＭＳ Ｐ明朝" w:eastAsia="ＭＳ Ｐ明朝" w:hAnsi="ＭＳ Ｐ明朝" w:cs="Times New Roman"/>
          <w:szCs w:val="21"/>
        </w:rPr>
      </w:pPr>
      <w:r w:rsidRPr="0097765B">
        <w:rPr>
          <w:rFonts w:ascii="ＭＳ Ｐ明朝" w:eastAsia="ＭＳ Ｐ明朝" w:hAnsi="ＭＳ Ｐ明朝" w:cs="Times New Roman" w:hint="eastAsia"/>
          <w:szCs w:val="21"/>
          <w:bdr w:val="single" w:sz="4" w:space="0" w:color="auto"/>
        </w:rPr>
        <w:t xml:space="preserve">　話す・聞く　</w:t>
      </w:r>
    </w:p>
    <w:p w:rsidR="00DE314D" w:rsidRPr="0097765B" w:rsidRDefault="00DE314D" w:rsidP="00DE314D">
      <w:pPr>
        <w:spacing w:line="260" w:lineRule="exact"/>
        <w:ind w:leftChars="250" w:left="630" w:hangingChars="50" w:hanging="105"/>
        <w:rPr>
          <w:rFonts w:ascii="ＭＳ Ｐ明朝" w:eastAsia="ＭＳ Ｐ明朝" w:hAnsi="ＭＳ Ｐ明朝" w:cs="Times New Roman"/>
          <w:szCs w:val="21"/>
        </w:rPr>
      </w:pPr>
      <w:r w:rsidRPr="0097765B">
        <w:rPr>
          <w:rFonts w:ascii="ＭＳ Ｐ明朝" w:eastAsia="ＭＳ Ｐ明朝" w:hAnsi="ＭＳ Ｐ明朝" w:cs="Times New Roman" w:hint="eastAsia"/>
          <w:szCs w:val="21"/>
        </w:rPr>
        <w:t>・</w:t>
      </w:r>
      <w:r w:rsidR="001F2BCB">
        <w:rPr>
          <w:rFonts w:ascii="ＭＳ Ｐ明朝" w:eastAsia="ＭＳ Ｐ明朝" w:hAnsi="ＭＳ Ｐ明朝" w:cs="Times New Roman" w:hint="eastAsia"/>
          <w:szCs w:val="21"/>
        </w:rPr>
        <w:t>どの問題においても、全国</w:t>
      </w:r>
      <w:r w:rsidR="00007004" w:rsidRPr="0097765B">
        <w:rPr>
          <w:rFonts w:ascii="ＭＳ Ｐ明朝" w:eastAsia="ＭＳ Ｐ明朝" w:hAnsi="ＭＳ Ｐ明朝" w:cs="Times New Roman" w:hint="eastAsia"/>
          <w:szCs w:val="21"/>
        </w:rPr>
        <w:t>平均、県平均を上回っていました。</w:t>
      </w:r>
      <w:r w:rsidR="00976646">
        <w:rPr>
          <w:rFonts w:ascii="ＭＳ Ｐ明朝" w:eastAsia="ＭＳ Ｐ明朝" w:hAnsi="ＭＳ Ｐ明朝" w:cs="Times New Roman" w:hint="eastAsia"/>
          <w:szCs w:val="21"/>
        </w:rPr>
        <w:t>目的に応じて、質問を工夫する</w:t>
      </w:r>
      <w:r w:rsidR="00065C02">
        <w:rPr>
          <w:rFonts w:ascii="ＭＳ Ｐ明朝" w:eastAsia="ＭＳ Ｐ明朝" w:hAnsi="ＭＳ Ｐ明朝" w:cs="Times New Roman" w:hint="eastAsia"/>
          <w:szCs w:val="21"/>
        </w:rPr>
        <w:t>選択式</w:t>
      </w:r>
      <w:r w:rsidR="00007004" w:rsidRPr="0097765B">
        <w:rPr>
          <w:rFonts w:ascii="ＭＳ Ｐ明朝" w:eastAsia="ＭＳ Ｐ明朝" w:hAnsi="ＭＳ Ｐ明朝" w:cs="Times New Roman" w:hint="eastAsia"/>
          <w:szCs w:val="21"/>
        </w:rPr>
        <w:t>の問題</w:t>
      </w:r>
      <w:r w:rsidR="00065C02">
        <w:rPr>
          <w:rFonts w:ascii="ＭＳ Ｐ明朝" w:eastAsia="ＭＳ Ｐ明朝" w:hAnsi="ＭＳ Ｐ明朝" w:cs="Times New Roman" w:hint="eastAsia"/>
          <w:szCs w:val="21"/>
        </w:rPr>
        <w:t>が、</w:t>
      </w:r>
      <w:r w:rsidR="00007004" w:rsidRPr="0097765B">
        <w:rPr>
          <w:rFonts w:ascii="ＭＳ Ｐ明朝" w:eastAsia="ＭＳ Ｐ明朝" w:hAnsi="ＭＳ Ｐ明朝" w:cs="Times New Roman" w:hint="eastAsia"/>
          <w:szCs w:val="21"/>
        </w:rPr>
        <w:t>他の問題に比べて正答率が低くなっていました。</w:t>
      </w:r>
    </w:p>
    <w:p w:rsidR="00DE314D" w:rsidRPr="0097765B" w:rsidRDefault="00DE314D" w:rsidP="00DE314D">
      <w:pPr>
        <w:spacing w:line="260" w:lineRule="exact"/>
        <w:ind w:leftChars="200" w:left="630" w:hangingChars="100" w:hanging="210"/>
        <w:rPr>
          <w:rFonts w:ascii="ＭＳ Ｐ明朝" w:eastAsia="ＭＳ Ｐ明朝" w:hAnsi="ＭＳ Ｐ明朝" w:cs="Times New Roman"/>
          <w:szCs w:val="21"/>
          <w:bdr w:val="single" w:sz="4" w:space="0" w:color="auto"/>
        </w:rPr>
      </w:pPr>
      <w:r w:rsidRPr="0097765B">
        <w:rPr>
          <w:rFonts w:ascii="ＭＳ Ｐ明朝" w:eastAsia="ＭＳ Ｐ明朝" w:hAnsi="ＭＳ Ｐ明朝" w:cs="Times New Roman" w:hint="eastAsia"/>
          <w:szCs w:val="21"/>
          <w:bdr w:val="single" w:sz="4" w:space="0" w:color="auto"/>
        </w:rPr>
        <w:t xml:space="preserve">　 書　く　　</w:t>
      </w:r>
    </w:p>
    <w:p w:rsidR="00DE314D" w:rsidRPr="0097765B" w:rsidRDefault="00DE314D" w:rsidP="00007004">
      <w:pPr>
        <w:spacing w:line="260" w:lineRule="exact"/>
        <w:ind w:leftChars="250" w:left="630" w:hangingChars="50" w:hanging="105"/>
        <w:rPr>
          <w:rFonts w:ascii="ＭＳ Ｐ明朝" w:eastAsia="ＭＳ Ｐ明朝" w:hAnsi="ＭＳ Ｐ明朝" w:cs="Times New Roman"/>
          <w:szCs w:val="21"/>
        </w:rPr>
      </w:pPr>
      <w:r w:rsidRPr="0097765B">
        <w:rPr>
          <w:rFonts w:ascii="ＭＳ Ｐ明朝" w:eastAsia="ＭＳ Ｐ明朝" w:hAnsi="ＭＳ Ｐ明朝" w:cs="Times New Roman" w:hint="eastAsia"/>
          <w:szCs w:val="21"/>
        </w:rPr>
        <w:t>・</w:t>
      </w:r>
      <w:r w:rsidR="00007004" w:rsidRPr="0097765B">
        <w:rPr>
          <w:rFonts w:ascii="ＭＳ Ｐ明朝" w:eastAsia="ＭＳ Ｐ明朝" w:hAnsi="ＭＳ Ｐ明朝" w:cs="Times New Roman" w:hint="eastAsia"/>
          <w:szCs w:val="21"/>
        </w:rPr>
        <w:t>どの問題においても、全国平均、県平均を上回っているものの、</w:t>
      </w:r>
      <w:r w:rsidR="0096745F" w:rsidRPr="0097765B">
        <w:rPr>
          <w:rFonts w:ascii="ＭＳ Ｐ明朝" w:eastAsia="ＭＳ Ｐ明朝" w:hAnsi="ＭＳ Ｐ明朝" w:cs="Times New Roman" w:hint="eastAsia"/>
          <w:szCs w:val="21"/>
        </w:rPr>
        <w:t>目的や意図に応じ、</w:t>
      </w:r>
      <w:r w:rsidR="00976646">
        <w:rPr>
          <w:rFonts w:ascii="ＭＳ Ｐ明朝" w:eastAsia="ＭＳ Ｐ明朝" w:hAnsi="ＭＳ Ｐ明朝" w:cs="Times New Roman" w:hint="eastAsia"/>
          <w:szCs w:val="21"/>
        </w:rPr>
        <w:t>自分の考えの理由を明確にし、まとめて書く</w:t>
      </w:r>
      <w:r w:rsidR="00885983">
        <w:rPr>
          <w:rFonts w:ascii="ＭＳ Ｐ明朝" w:eastAsia="ＭＳ Ｐ明朝" w:hAnsi="ＭＳ Ｐ明朝" w:cs="Times New Roman" w:hint="eastAsia"/>
          <w:szCs w:val="21"/>
        </w:rPr>
        <w:t>記述式の問題</w:t>
      </w:r>
      <w:r w:rsidR="00007004" w:rsidRPr="0097765B">
        <w:rPr>
          <w:rFonts w:ascii="ＭＳ Ｐ明朝" w:eastAsia="ＭＳ Ｐ明朝" w:hAnsi="ＭＳ Ｐ明朝" w:cs="Times New Roman" w:hint="eastAsia"/>
          <w:szCs w:val="21"/>
        </w:rPr>
        <w:t>の正答率</w:t>
      </w:r>
      <w:r w:rsidR="00885983">
        <w:rPr>
          <w:rFonts w:ascii="ＭＳ Ｐ明朝" w:eastAsia="ＭＳ Ｐ明朝" w:hAnsi="ＭＳ Ｐ明朝" w:cs="Times New Roman" w:hint="eastAsia"/>
          <w:szCs w:val="21"/>
        </w:rPr>
        <w:t>が低くなっていました。事実と感想、意見などとを区別したり、目的や意図に応じて書いたりする</w:t>
      </w:r>
      <w:r w:rsidR="00007004" w:rsidRPr="0097765B">
        <w:rPr>
          <w:rFonts w:ascii="ＭＳ Ｐ明朝" w:eastAsia="ＭＳ Ｐ明朝" w:hAnsi="ＭＳ Ｐ明朝" w:cs="Times New Roman" w:hint="eastAsia"/>
          <w:szCs w:val="21"/>
        </w:rPr>
        <w:t>活動に</w:t>
      </w:r>
      <w:r w:rsidRPr="0097765B">
        <w:rPr>
          <w:rFonts w:ascii="ＭＳ Ｐ明朝" w:eastAsia="ＭＳ Ｐ明朝" w:hAnsi="ＭＳ Ｐ明朝" w:cs="Times New Roman" w:hint="eastAsia"/>
          <w:szCs w:val="21"/>
        </w:rPr>
        <w:t xml:space="preserve">力を入れていきます。　</w:t>
      </w:r>
    </w:p>
    <w:p w:rsidR="00DE314D" w:rsidRPr="0097765B" w:rsidRDefault="00DE314D" w:rsidP="00DE314D">
      <w:pPr>
        <w:spacing w:line="260" w:lineRule="exact"/>
        <w:ind w:leftChars="200" w:left="630" w:hangingChars="100" w:hanging="210"/>
        <w:rPr>
          <w:rFonts w:ascii="ＭＳ Ｐ明朝" w:eastAsia="ＭＳ Ｐ明朝" w:hAnsi="ＭＳ Ｐ明朝" w:cs="Times New Roman"/>
          <w:szCs w:val="21"/>
          <w:bdr w:val="single" w:sz="4" w:space="0" w:color="auto"/>
        </w:rPr>
      </w:pPr>
      <w:r w:rsidRPr="0097765B">
        <w:rPr>
          <w:rFonts w:ascii="ＭＳ Ｐ明朝" w:eastAsia="ＭＳ Ｐ明朝" w:hAnsi="ＭＳ Ｐ明朝" w:cs="Times New Roman" w:hint="eastAsia"/>
          <w:szCs w:val="21"/>
          <w:bdr w:val="single" w:sz="4" w:space="0" w:color="auto"/>
        </w:rPr>
        <w:t xml:space="preserve">　　読　む　</w:t>
      </w:r>
    </w:p>
    <w:p w:rsidR="00DE314D" w:rsidRPr="0097765B" w:rsidRDefault="00DE314D" w:rsidP="00DE314D">
      <w:pPr>
        <w:spacing w:line="260" w:lineRule="exact"/>
        <w:ind w:leftChars="250" w:left="630" w:hangingChars="50" w:hanging="105"/>
        <w:rPr>
          <w:rFonts w:ascii="ＭＳ Ｐ明朝" w:eastAsia="ＭＳ Ｐ明朝" w:hAnsi="ＭＳ Ｐ明朝" w:cs="Times New Roman"/>
          <w:szCs w:val="21"/>
        </w:rPr>
      </w:pPr>
      <w:r w:rsidRPr="0097765B">
        <w:rPr>
          <w:rFonts w:ascii="ＭＳ Ｐ明朝" w:eastAsia="ＭＳ Ｐ明朝" w:hAnsi="ＭＳ Ｐ明朝" w:cs="Times New Roman" w:hint="eastAsia"/>
          <w:szCs w:val="21"/>
        </w:rPr>
        <w:t>・</w:t>
      </w:r>
      <w:r w:rsidR="006727E0">
        <w:rPr>
          <w:rFonts w:ascii="ＭＳ Ｐ明朝" w:eastAsia="ＭＳ Ｐ明朝" w:hAnsi="ＭＳ Ｐ明朝" w:cs="Times New Roman" w:hint="eastAsia"/>
          <w:szCs w:val="21"/>
        </w:rPr>
        <w:t>目的に応</w:t>
      </w:r>
      <w:r w:rsidR="00976646">
        <w:rPr>
          <w:rFonts w:ascii="ＭＳ Ｐ明朝" w:eastAsia="ＭＳ Ｐ明朝" w:hAnsi="ＭＳ Ｐ明朝" w:cs="Times New Roman" w:hint="eastAsia"/>
          <w:szCs w:val="21"/>
        </w:rPr>
        <w:t>じて、文章の内容を的確に押さえ、自分の考えを明確にしながら読む</w:t>
      </w:r>
      <w:r w:rsidR="006727E0">
        <w:rPr>
          <w:rFonts w:ascii="ＭＳ Ｐ明朝" w:eastAsia="ＭＳ Ｐ明朝" w:hAnsi="ＭＳ Ｐ明朝" w:cs="Times New Roman" w:hint="eastAsia"/>
          <w:szCs w:val="21"/>
        </w:rPr>
        <w:t>問題</w:t>
      </w:r>
      <w:r w:rsidR="009465CB" w:rsidRPr="0097765B">
        <w:rPr>
          <w:rFonts w:ascii="ＭＳ Ｐ明朝" w:eastAsia="ＭＳ Ｐ明朝" w:hAnsi="ＭＳ Ｐ明朝" w:cs="Times New Roman" w:hint="eastAsia"/>
          <w:szCs w:val="21"/>
        </w:rPr>
        <w:t>においては、</w:t>
      </w:r>
      <w:r w:rsidR="006727E0">
        <w:rPr>
          <w:rFonts w:ascii="ＭＳ Ｐ明朝" w:eastAsia="ＭＳ Ｐ明朝" w:hAnsi="ＭＳ Ｐ明朝" w:cs="Times New Roman" w:hint="eastAsia"/>
          <w:szCs w:val="21"/>
        </w:rPr>
        <w:t>条件を踏まえて文章で答える記述式の問題では、全国平均、県平均を</w:t>
      </w:r>
      <w:r w:rsidR="003E6269">
        <w:rPr>
          <w:rFonts w:ascii="ＭＳ Ｐ明朝" w:eastAsia="ＭＳ Ｐ明朝" w:hAnsi="ＭＳ Ｐ明朝" w:cs="Times New Roman" w:hint="eastAsia"/>
          <w:szCs w:val="21"/>
        </w:rPr>
        <w:t>約</w:t>
      </w:r>
      <w:r w:rsidR="006727E0">
        <w:rPr>
          <w:rFonts w:ascii="ＭＳ Ｐ明朝" w:eastAsia="ＭＳ Ｐ明朝" w:hAnsi="ＭＳ Ｐ明朝" w:cs="Times New Roman" w:hint="eastAsia"/>
          <w:szCs w:val="21"/>
        </w:rPr>
        <w:t>８</w:t>
      </w:r>
      <w:r w:rsidR="003E6269">
        <w:rPr>
          <w:rFonts w:ascii="ＭＳ Ｐ明朝" w:eastAsia="ＭＳ Ｐ明朝" w:hAnsi="ＭＳ Ｐ明朝" w:cs="Times New Roman" w:hint="eastAsia"/>
          <w:szCs w:val="21"/>
        </w:rPr>
        <w:t>ポイント</w:t>
      </w:r>
      <w:r w:rsidR="006727E0">
        <w:rPr>
          <w:rFonts w:ascii="ＭＳ Ｐ明朝" w:eastAsia="ＭＳ Ｐ明朝" w:hAnsi="ＭＳ Ｐ明朝" w:cs="Times New Roman" w:hint="eastAsia"/>
          <w:szCs w:val="21"/>
        </w:rPr>
        <w:t>上回っていました。しかし、選択式の問題は、全国平均を下回</w:t>
      </w:r>
      <w:r w:rsidR="00412D66" w:rsidRPr="0097765B">
        <w:rPr>
          <w:rFonts w:ascii="ＭＳ Ｐ明朝" w:eastAsia="ＭＳ Ｐ明朝" w:hAnsi="ＭＳ Ｐ明朝" w:cs="Times New Roman" w:hint="eastAsia"/>
          <w:szCs w:val="21"/>
        </w:rPr>
        <w:t>るという結果でした。</w:t>
      </w:r>
      <w:r w:rsidR="00C827DF">
        <w:rPr>
          <w:rFonts w:ascii="ＭＳ Ｐ明朝" w:eastAsia="ＭＳ Ｐ明朝" w:hAnsi="ＭＳ Ｐ明朝" w:cs="Times New Roman" w:hint="eastAsia"/>
          <w:szCs w:val="21"/>
        </w:rPr>
        <w:t>複数の資料を関連付けて、的確に読む力を育む必要があります。</w:t>
      </w:r>
    </w:p>
    <w:p w:rsidR="00DE314D" w:rsidRPr="0097765B" w:rsidRDefault="00DE314D" w:rsidP="00DE314D">
      <w:pPr>
        <w:spacing w:line="260" w:lineRule="exact"/>
        <w:ind w:leftChars="250" w:left="630" w:hangingChars="50" w:hanging="105"/>
        <w:rPr>
          <w:rFonts w:ascii="ＭＳ Ｐ明朝" w:eastAsia="ＭＳ Ｐ明朝" w:hAnsi="ＭＳ Ｐ明朝" w:cs="Times New Roman"/>
          <w:szCs w:val="21"/>
        </w:rPr>
      </w:pPr>
      <w:r w:rsidRPr="0097765B">
        <w:rPr>
          <w:rFonts w:ascii="ＭＳ Ｐ明朝" w:eastAsia="ＭＳ Ｐ明朝" w:hAnsi="ＭＳ Ｐ明朝" w:cs="Times New Roman" w:hint="eastAsia"/>
          <w:szCs w:val="21"/>
          <w:bdr w:val="single" w:sz="4" w:space="0" w:color="auto"/>
        </w:rPr>
        <w:t xml:space="preserve">　言語事項　</w:t>
      </w:r>
    </w:p>
    <w:p w:rsidR="00DE314D" w:rsidRDefault="00DE314D" w:rsidP="00DE314D">
      <w:pPr>
        <w:spacing w:line="260" w:lineRule="exact"/>
        <w:ind w:leftChars="250" w:left="630" w:hangingChars="50" w:hanging="105"/>
        <w:rPr>
          <w:rFonts w:ascii="ＭＳ Ｐ明朝" w:eastAsia="ＭＳ Ｐ明朝" w:hAnsi="ＭＳ Ｐ明朝" w:cs="Times New Roman"/>
          <w:szCs w:val="21"/>
        </w:rPr>
      </w:pPr>
      <w:r w:rsidRPr="0097765B">
        <w:rPr>
          <w:rFonts w:ascii="ＭＳ Ｐ明朝" w:eastAsia="ＭＳ Ｐ明朝" w:hAnsi="ＭＳ Ｐ明朝" w:cs="Times New Roman" w:hint="eastAsia"/>
          <w:szCs w:val="21"/>
        </w:rPr>
        <w:t>・</w:t>
      </w:r>
      <w:r w:rsidR="00C827DF">
        <w:rPr>
          <w:rFonts w:ascii="ＭＳ Ｐ明朝" w:eastAsia="ＭＳ Ｐ明朝" w:hAnsi="ＭＳ Ｐ明朝" w:cs="Times New Roman" w:hint="eastAsia"/>
          <w:szCs w:val="21"/>
        </w:rPr>
        <w:t>領域全体で全国平均、県平均を下回る結果でした</w:t>
      </w:r>
      <w:r w:rsidR="00A80579" w:rsidRPr="0097765B">
        <w:rPr>
          <w:rFonts w:ascii="ＭＳ Ｐ明朝" w:eastAsia="ＭＳ Ｐ明朝" w:hAnsi="ＭＳ Ｐ明朝" w:cs="Times New Roman" w:hint="eastAsia"/>
          <w:szCs w:val="21"/>
        </w:rPr>
        <w:t>。</w:t>
      </w:r>
      <w:r w:rsidR="00C827DF">
        <w:rPr>
          <w:rFonts w:ascii="ＭＳ Ｐ明朝" w:eastAsia="ＭＳ Ｐ明朝" w:hAnsi="ＭＳ Ｐ明朝" w:cs="Times New Roman" w:hint="eastAsia"/>
          <w:szCs w:val="21"/>
        </w:rPr>
        <w:t>特に、</w:t>
      </w:r>
      <w:r w:rsidR="006546D8" w:rsidRPr="0097765B">
        <w:rPr>
          <w:rFonts w:ascii="ＭＳ Ｐ明朝" w:eastAsia="ＭＳ Ｐ明朝" w:hAnsi="ＭＳ Ｐ明朝" w:cs="Times New Roman" w:hint="eastAsia"/>
          <w:szCs w:val="21"/>
        </w:rPr>
        <w:t>学年別漢字配当表に示されている漢字を文の中で正しく使う問題</w:t>
      </w:r>
      <w:r w:rsidR="00E823E0">
        <w:rPr>
          <w:rFonts w:ascii="ＭＳ Ｐ明朝" w:eastAsia="ＭＳ Ｐ明朝" w:hAnsi="ＭＳ Ｐ明朝" w:cs="Times New Roman" w:hint="eastAsia"/>
          <w:szCs w:val="21"/>
        </w:rPr>
        <w:t>の正答率が大変低くなっていました。</w:t>
      </w:r>
      <w:r w:rsidR="00C827DF">
        <w:rPr>
          <w:rFonts w:ascii="ＭＳ Ｐ明朝" w:eastAsia="ＭＳ Ｐ明朝" w:hAnsi="ＭＳ Ｐ明朝" w:cs="Times New Roman" w:hint="eastAsia"/>
          <w:szCs w:val="21"/>
        </w:rPr>
        <w:t>文意に合わせて同音異義の熟語を適切に</w:t>
      </w:r>
      <w:r w:rsidR="00E823E0">
        <w:rPr>
          <w:rFonts w:ascii="ＭＳ Ｐ明朝" w:eastAsia="ＭＳ Ｐ明朝" w:hAnsi="ＭＳ Ｐ明朝" w:cs="Times New Roman" w:hint="eastAsia"/>
          <w:szCs w:val="21"/>
        </w:rPr>
        <w:t>答えることが難しいようです。また、</w:t>
      </w:r>
      <w:r w:rsidR="00976646">
        <w:rPr>
          <w:rFonts w:ascii="ＭＳ Ｐ明朝" w:eastAsia="ＭＳ Ｐ明朝" w:hAnsi="ＭＳ Ｐ明朝" w:cs="Times New Roman" w:hint="eastAsia"/>
          <w:szCs w:val="21"/>
        </w:rPr>
        <w:t>ことわざの意味を理解して、自分の表現に用いる</w:t>
      </w:r>
      <w:r w:rsidR="00FB0696" w:rsidRPr="0097765B">
        <w:rPr>
          <w:rFonts w:ascii="ＭＳ Ｐ明朝" w:eastAsia="ＭＳ Ｐ明朝" w:hAnsi="ＭＳ Ｐ明朝" w:cs="Times New Roman" w:hint="eastAsia"/>
          <w:szCs w:val="21"/>
        </w:rPr>
        <w:t>問題</w:t>
      </w:r>
      <w:r w:rsidR="00E823E0">
        <w:rPr>
          <w:rFonts w:ascii="ＭＳ Ｐ明朝" w:eastAsia="ＭＳ Ｐ明朝" w:hAnsi="ＭＳ Ｐ明朝" w:cs="Times New Roman" w:hint="eastAsia"/>
          <w:szCs w:val="21"/>
        </w:rPr>
        <w:t>の正答率は、全国平均、県平均ともに下回っていました。</w:t>
      </w:r>
      <w:r w:rsidR="00EF2A70">
        <w:rPr>
          <w:rFonts w:ascii="ＭＳ Ｐ明朝" w:eastAsia="ＭＳ Ｐ明朝" w:hAnsi="ＭＳ Ｐ明朝" w:cs="Times New Roman" w:hint="eastAsia"/>
          <w:szCs w:val="21"/>
        </w:rPr>
        <w:t>誤答だけでなく、無回答も見られたことから問題を解く時間が足りなかったことも考えられます。</w:t>
      </w:r>
    </w:p>
    <w:p w:rsidR="00EF2A70" w:rsidRDefault="00EF2A70" w:rsidP="00DE314D">
      <w:pPr>
        <w:spacing w:line="260" w:lineRule="exact"/>
        <w:ind w:leftChars="250" w:left="630" w:hangingChars="50" w:hanging="105"/>
        <w:rPr>
          <w:rFonts w:ascii="Century" w:eastAsia="ＭＳ 明朝" w:hAnsi="Century" w:cs="Times New Roman"/>
        </w:rPr>
      </w:pPr>
    </w:p>
    <w:p w:rsidR="00DE314D" w:rsidRDefault="00DE314D" w:rsidP="00DE314D">
      <w:pPr>
        <w:spacing w:line="260" w:lineRule="exact"/>
        <w:ind w:firstLineChars="100" w:firstLine="210"/>
        <w:rPr>
          <w:rFonts w:ascii="ＭＳ Ｐゴシック" w:eastAsia="ＭＳ Ｐゴシック" w:hAnsi="ＭＳ Ｐゴシック" w:cs="Times New Roman"/>
          <w:szCs w:val="21"/>
        </w:rPr>
      </w:pPr>
      <w:r w:rsidRPr="00DE314D">
        <w:rPr>
          <w:rFonts w:ascii="ＭＳ Ｐゴシック" w:eastAsia="ＭＳ Ｐゴシック" w:hAnsi="ＭＳ Ｐゴシック" w:cs="Times New Roman" w:hint="eastAsia"/>
          <w:szCs w:val="21"/>
        </w:rPr>
        <w:t>（３）　学力向上のための取り組み</w:t>
      </w:r>
    </w:p>
    <w:p w:rsidR="00EF2A70" w:rsidRPr="00DE314D" w:rsidRDefault="003E6269" w:rsidP="00DE314D">
      <w:pPr>
        <w:spacing w:line="260" w:lineRule="exact"/>
        <w:ind w:firstLineChars="100" w:firstLine="210"/>
        <w:rPr>
          <w:rFonts w:ascii="ＭＳ Ｐゴシック" w:eastAsia="ＭＳ Ｐゴシック" w:hAnsi="ＭＳ Ｐゴシック" w:cs="Times New Roman"/>
          <w:szCs w:val="21"/>
        </w:rPr>
      </w:pPr>
      <w:r w:rsidRPr="00DE314D">
        <w:rPr>
          <w:rFonts w:ascii="ＭＳ Ｐ明朝" w:eastAsia="ＭＳ Ｐ明朝" w:hAnsi="ＭＳ Ｐ明朝" w:cs="Times New Roman" w:hint="eastAsia"/>
          <w:noProof/>
          <w:szCs w:val="21"/>
        </w:rPr>
        <mc:AlternateContent>
          <mc:Choice Requires="wps">
            <w:drawing>
              <wp:anchor distT="0" distB="0" distL="114300" distR="114300" simplePos="0" relativeHeight="251677696" behindDoc="0" locked="0" layoutInCell="1" allowOverlap="1" wp14:anchorId="41AA7E1E" wp14:editId="44B52CD3">
                <wp:simplePos x="0" y="0"/>
                <wp:positionH relativeFrom="column">
                  <wp:posOffset>228600</wp:posOffset>
                </wp:positionH>
                <wp:positionV relativeFrom="paragraph">
                  <wp:posOffset>63500</wp:posOffset>
                </wp:positionV>
                <wp:extent cx="5987415" cy="1038225"/>
                <wp:effectExtent l="0" t="0" r="13335" b="2857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1038225"/>
                        </a:xfrm>
                        <a:prstGeom prst="roundRect">
                          <a:avLst>
                            <a:gd name="adj" fmla="val 7130"/>
                          </a:avLst>
                        </a:prstGeom>
                        <a:solidFill>
                          <a:srgbClr val="CCFFFF"/>
                        </a:solidFill>
                        <a:ln w="9525">
                          <a:solidFill>
                            <a:srgbClr val="000000"/>
                          </a:solidFill>
                          <a:round/>
                          <a:headEnd/>
                          <a:tailEnd/>
                        </a:ln>
                      </wps:spPr>
                      <wps:txbx>
                        <w:txbxContent>
                          <w:p w:rsidR="00E544E6" w:rsidRPr="00D956C7" w:rsidRDefault="00E544E6" w:rsidP="00652F6C">
                            <w:pPr>
                              <w:spacing w:line="240" w:lineRule="exact"/>
                              <w:ind w:left="211" w:hangingChars="100" w:hanging="211"/>
                              <w:rPr>
                                <w:rFonts w:ascii="ＭＳ 明朝" w:eastAsia="ＭＳ 明朝" w:hAnsi="ＭＳ 明朝"/>
                                <w:b/>
                                <w:szCs w:val="21"/>
                              </w:rPr>
                            </w:pPr>
                            <w:r w:rsidRPr="00D956C7">
                              <w:rPr>
                                <w:rFonts w:ascii="ＭＳ 明朝" w:eastAsia="ＭＳ 明朝" w:hAnsi="ＭＳ 明朝" w:hint="eastAsia"/>
                                <w:b/>
                                <w:szCs w:val="21"/>
                              </w:rPr>
                              <w:t>【学校では】</w:t>
                            </w:r>
                          </w:p>
                          <w:p w:rsidR="00E544E6" w:rsidRDefault="00E544E6" w:rsidP="00652F6C">
                            <w:pPr>
                              <w:spacing w:line="240" w:lineRule="exact"/>
                              <w:ind w:left="210" w:hangingChars="100" w:hanging="210"/>
                              <w:rPr>
                                <w:rFonts w:ascii="ＭＳ 明朝" w:eastAsia="ＭＳ 明朝" w:hAnsi="ＭＳ 明朝"/>
                                <w:szCs w:val="21"/>
                              </w:rPr>
                            </w:pPr>
                            <w:r w:rsidRPr="00D956C7">
                              <w:rPr>
                                <w:rFonts w:ascii="ＭＳ 明朝" w:eastAsia="ＭＳ 明朝" w:hAnsi="ＭＳ 明朝" w:hint="eastAsia"/>
                                <w:szCs w:val="21"/>
                              </w:rPr>
                              <w:t>○</w:t>
                            </w:r>
                            <w:r>
                              <w:rPr>
                                <w:rFonts w:ascii="ＭＳ 明朝" w:eastAsia="ＭＳ 明朝" w:hAnsi="ＭＳ 明朝" w:hint="eastAsia"/>
                                <w:szCs w:val="21"/>
                              </w:rPr>
                              <w:t>他の</w:t>
                            </w:r>
                            <w:r>
                              <w:rPr>
                                <w:rFonts w:ascii="ＭＳ 明朝" w:eastAsia="ＭＳ 明朝" w:hAnsi="ＭＳ 明朝"/>
                                <w:szCs w:val="21"/>
                              </w:rPr>
                              <w:t>領域に比べて、</w:t>
                            </w:r>
                            <w:r>
                              <w:rPr>
                                <w:rFonts w:ascii="ＭＳ 明朝" w:eastAsia="ＭＳ 明朝" w:hAnsi="ＭＳ 明朝" w:hint="eastAsia"/>
                                <w:szCs w:val="21"/>
                              </w:rPr>
                              <w:t>言語事項の</w:t>
                            </w:r>
                            <w:r>
                              <w:rPr>
                                <w:rFonts w:ascii="ＭＳ 明朝" w:eastAsia="ＭＳ 明朝" w:hAnsi="ＭＳ 明朝"/>
                                <w:szCs w:val="21"/>
                              </w:rPr>
                              <w:t>力</w:t>
                            </w:r>
                            <w:r>
                              <w:rPr>
                                <w:rFonts w:ascii="ＭＳ 明朝" w:eastAsia="ＭＳ 明朝" w:hAnsi="ＭＳ 明朝" w:hint="eastAsia"/>
                                <w:szCs w:val="21"/>
                              </w:rPr>
                              <w:t>を</w:t>
                            </w:r>
                            <w:r>
                              <w:rPr>
                                <w:rFonts w:ascii="ＭＳ 明朝" w:eastAsia="ＭＳ 明朝" w:hAnsi="ＭＳ 明朝"/>
                                <w:szCs w:val="21"/>
                              </w:rPr>
                              <w:t>更に</w:t>
                            </w:r>
                            <w:r>
                              <w:rPr>
                                <w:rFonts w:ascii="ＭＳ 明朝" w:eastAsia="ＭＳ 明朝" w:hAnsi="ＭＳ 明朝" w:hint="eastAsia"/>
                                <w:szCs w:val="21"/>
                              </w:rPr>
                              <w:t>育む</w:t>
                            </w:r>
                            <w:r>
                              <w:rPr>
                                <w:rFonts w:ascii="ＭＳ 明朝" w:eastAsia="ＭＳ 明朝" w:hAnsi="ＭＳ 明朝"/>
                                <w:szCs w:val="21"/>
                              </w:rPr>
                              <w:t>必要があり</w:t>
                            </w:r>
                            <w:r>
                              <w:rPr>
                                <w:rFonts w:ascii="ＭＳ 明朝" w:eastAsia="ＭＳ 明朝" w:hAnsi="ＭＳ 明朝" w:hint="eastAsia"/>
                                <w:szCs w:val="21"/>
                              </w:rPr>
                              <w:t>ます</w:t>
                            </w:r>
                            <w:r>
                              <w:rPr>
                                <w:rFonts w:ascii="ＭＳ 明朝" w:eastAsia="ＭＳ 明朝" w:hAnsi="ＭＳ 明朝"/>
                                <w:szCs w:val="21"/>
                              </w:rPr>
                              <w:t>。</w:t>
                            </w:r>
                            <w:r>
                              <w:rPr>
                                <w:rFonts w:ascii="ＭＳ 明朝" w:eastAsia="ＭＳ 明朝" w:hAnsi="ＭＳ 明朝" w:hint="eastAsia"/>
                                <w:szCs w:val="21"/>
                              </w:rPr>
                              <w:t>漢字や</w:t>
                            </w:r>
                            <w:r>
                              <w:rPr>
                                <w:rFonts w:ascii="ＭＳ 明朝" w:eastAsia="ＭＳ 明朝" w:hAnsi="ＭＳ 明朝"/>
                                <w:szCs w:val="21"/>
                              </w:rPr>
                              <w:t>ことわざを</w:t>
                            </w:r>
                            <w:r>
                              <w:rPr>
                                <w:rFonts w:ascii="ＭＳ 明朝" w:eastAsia="ＭＳ 明朝" w:hAnsi="ＭＳ 明朝" w:hint="eastAsia"/>
                                <w:szCs w:val="21"/>
                              </w:rPr>
                              <w:t>文</w:t>
                            </w:r>
                            <w:r>
                              <w:rPr>
                                <w:rFonts w:ascii="ＭＳ 明朝" w:eastAsia="ＭＳ 明朝" w:hAnsi="ＭＳ 明朝"/>
                                <w:szCs w:val="21"/>
                              </w:rPr>
                              <w:t>や文章の中で使</w:t>
                            </w:r>
                            <w:r>
                              <w:rPr>
                                <w:rFonts w:ascii="ＭＳ 明朝" w:eastAsia="ＭＳ 明朝" w:hAnsi="ＭＳ 明朝" w:hint="eastAsia"/>
                                <w:szCs w:val="21"/>
                              </w:rPr>
                              <w:t>うよう</w:t>
                            </w:r>
                            <w:r>
                              <w:rPr>
                                <w:rFonts w:ascii="ＭＳ 明朝" w:eastAsia="ＭＳ 明朝" w:hAnsi="ＭＳ 明朝"/>
                                <w:szCs w:val="21"/>
                              </w:rPr>
                              <w:t>指導していきます</w:t>
                            </w:r>
                            <w:r w:rsidRPr="00D956C7">
                              <w:rPr>
                                <w:rFonts w:ascii="ＭＳ 明朝" w:eastAsia="ＭＳ 明朝" w:hAnsi="ＭＳ 明朝" w:hint="eastAsia"/>
                                <w:szCs w:val="21"/>
                              </w:rPr>
                              <w:t>。</w:t>
                            </w:r>
                            <w:r>
                              <w:rPr>
                                <w:rFonts w:ascii="ＭＳ 明朝" w:eastAsia="ＭＳ 明朝" w:hAnsi="ＭＳ 明朝" w:hint="eastAsia"/>
                                <w:szCs w:val="21"/>
                              </w:rPr>
                              <w:t>そのために、三行日記や日々</w:t>
                            </w:r>
                            <w:r>
                              <w:rPr>
                                <w:rFonts w:ascii="ＭＳ 明朝" w:eastAsia="ＭＳ 明朝" w:hAnsi="ＭＳ 明朝"/>
                                <w:szCs w:val="21"/>
                              </w:rPr>
                              <w:t>の</w:t>
                            </w:r>
                            <w:r>
                              <w:rPr>
                                <w:rFonts w:ascii="ＭＳ 明朝" w:eastAsia="ＭＳ 明朝" w:hAnsi="ＭＳ 明朝" w:hint="eastAsia"/>
                                <w:szCs w:val="21"/>
                              </w:rPr>
                              <w:t>授業</w:t>
                            </w:r>
                            <w:r>
                              <w:rPr>
                                <w:rFonts w:ascii="ＭＳ 明朝" w:eastAsia="ＭＳ 明朝" w:hAnsi="ＭＳ 明朝"/>
                                <w:szCs w:val="21"/>
                              </w:rPr>
                              <w:t>で書く活動</w:t>
                            </w:r>
                            <w:r>
                              <w:rPr>
                                <w:rFonts w:ascii="ＭＳ 明朝" w:eastAsia="ＭＳ 明朝" w:hAnsi="ＭＳ 明朝" w:hint="eastAsia"/>
                                <w:szCs w:val="21"/>
                              </w:rPr>
                              <w:t>を</w:t>
                            </w:r>
                            <w:r>
                              <w:rPr>
                                <w:rFonts w:ascii="ＭＳ 明朝" w:eastAsia="ＭＳ 明朝" w:hAnsi="ＭＳ 明朝"/>
                                <w:szCs w:val="21"/>
                              </w:rPr>
                              <w:t>充実させ</w:t>
                            </w:r>
                            <w:r>
                              <w:rPr>
                                <w:rFonts w:ascii="ＭＳ 明朝" w:eastAsia="ＭＳ 明朝" w:hAnsi="ＭＳ 明朝" w:hint="eastAsia"/>
                                <w:szCs w:val="21"/>
                              </w:rPr>
                              <w:t>るとともに、語彙を</w:t>
                            </w:r>
                            <w:r>
                              <w:rPr>
                                <w:rFonts w:ascii="ＭＳ 明朝" w:eastAsia="ＭＳ 明朝" w:hAnsi="ＭＳ 明朝"/>
                                <w:szCs w:val="21"/>
                              </w:rPr>
                              <w:t>増やす</w:t>
                            </w:r>
                            <w:r>
                              <w:rPr>
                                <w:rFonts w:ascii="ＭＳ 明朝" w:eastAsia="ＭＳ 明朝" w:hAnsi="ＭＳ 明朝" w:hint="eastAsia"/>
                                <w:szCs w:val="21"/>
                              </w:rPr>
                              <w:t>ための</w:t>
                            </w:r>
                            <w:r>
                              <w:rPr>
                                <w:rFonts w:ascii="ＭＳ 明朝" w:eastAsia="ＭＳ 明朝" w:hAnsi="ＭＳ 明朝"/>
                                <w:szCs w:val="21"/>
                              </w:rPr>
                              <w:t>授業づくりや読書</w:t>
                            </w:r>
                            <w:r>
                              <w:rPr>
                                <w:rFonts w:ascii="ＭＳ 明朝" w:eastAsia="ＭＳ 明朝" w:hAnsi="ＭＳ 明朝" w:hint="eastAsia"/>
                                <w:szCs w:val="21"/>
                              </w:rPr>
                              <w:t>の</w:t>
                            </w:r>
                            <w:r>
                              <w:rPr>
                                <w:rFonts w:ascii="ＭＳ 明朝" w:eastAsia="ＭＳ 明朝" w:hAnsi="ＭＳ 明朝"/>
                                <w:szCs w:val="21"/>
                              </w:rPr>
                              <w:t>習慣化</w:t>
                            </w:r>
                            <w:r>
                              <w:rPr>
                                <w:rFonts w:ascii="ＭＳ 明朝" w:eastAsia="ＭＳ 明朝" w:hAnsi="ＭＳ 明朝" w:hint="eastAsia"/>
                                <w:szCs w:val="21"/>
                              </w:rPr>
                              <w:t>に取り組みます。</w:t>
                            </w:r>
                          </w:p>
                          <w:p w:rsidR="00E544E6" w:rsidRPr="00D956C7" w:rsidRDefault="00E544E6" w:rsidP="00652F6C">
                            <w:pPr>
                              <w:spacing w:line="240" w:lineRule="exact"/>
                              <w:ind w:left="210" w:hangingChars="100" w:hanging="210"/>
                              <w:rPr>
                                <w:rFonts w:ascii="ＭＳ 明朝" w:eastAsia="ＭＳ 明朝" w:hAnsi="ＭＳ 明朝"/>
                                <w:color w:val="000000" w:themeColor="text1"/>
                                <w:szCs w:val="21"/>
                              </w:rPr>
                            </w:pPr>
                            <w:r w:rsidRPr="00D956C7">
                              <w:rPr>
                                <w:rFonts w:ascii="ＭＳ 明朝" w:eastAsia="ＭＳ 明朝" w:hAnsi="ＭＳ 明朝" w:hint="eastAsia"/>
                                <w:szCs w:val="21"/>
                              </w:rPr>
                              <w:t>○</w:t>
                            </w:r>
                            <w:r>
                              <w:rPr>
                                <w:rFonts w:ascii="ＭＳ 明朝" w:eastAsia="ＭＳ 明朝" w:hAnsi="ＭＳ 明朝" w:hint="eastAsia"/>
                                <w:szCs w:val="21"/>
                              </w:rPr>
                              <w:t>目的</w:t>
                            </w:r>
                            <w:r>
                              <w:rPr>
                                <w:rFonts w:ascii="ＭＳ 明朝" w:eastAsia="ＭＳ 明朝" w:hAnsi="ＭＳ 明朝"/>
                                <w:szCs w:val="21"/>
                              </w:rPr>
                              <w:t>や</w:t>
                            </w:r>
                            <w:r>
                              <w:rPr>
                                <w:rFonts w:ascii="ＭＳ 明朝" w:eastAsia="ＭＳ 明朝" w:hAnsi="ＭＳ 明朝" w:hint="eastAsia"/>
                                <w:szCs w:val="21"/>
                              </w:rPr>
                              <w:t>意図</w:t>
                            </w:r>
                            <w:r>
                              <w:rPr>
                                <w:rFonts w:ascii="ＭＳ 明朝" w:eastAsia="ＭＳ 明朝" w:hAnsi="ＭＳ 明朝"/>
                                <w:szCs w:val="21"/>
                              </w:rPr>
                              <w:t>に応じて読んだり、書いたりできるように</w:t>
                            </w:r>
                            <w:r>
                              <w:rPr>
                                <w:rFonts w:ascii="ＭＳ 明朝" w:eastAsia="ＭＳ 明朝" w:hAnsi="ＭＳ 明朝" w:hint="eastAsia"/>
                                <w:szCs w:val="21"/>
                              </w:rPr>
                              <w:t>、</w:t>
                            </w:r>
                            <w:r>
                              <w:rPr>
                                <w:rFonts w:ascii="ＭＳ 明朝" w:eastAsia="ＭＳ 明朝" w:hAnsi="ＭＳ 明朝"/>
                                <w:szCs w:val="21"/>
                              </w:rPr>
                              <w:t>複数の資料を関連付け</w:t>
                            </w:r>
                            <w:r>
                              <w:rPr>
                                <w:rFonts w:ascii="ＭＳ 明朝" w:eastAsia="ＭＳ 明朝" w:hAnsi="ＭＳ 明朝" w:hint="eastAsia"/>
                                <w:szCs w:val="21"/>
                              </w:rPr>
                              <w:t>たり、条件</w:t>
                            </w:r>
                            <w:r>
                              <w:rPr>
                                <w:rFonts w:ascii="ＭＳ 明朝" w:eastAsia="ＭＳ 明朝" w:hAnsi="ＭＳ 明朝"/>
                                <w:szCs w:val="21"/>
                              </w:rPr>
                              <w:t>に</w:t>
                            </w:r>
                            <w:r>
                              <w:rPr>
                                <w:rFonts w:ascii="ＭＳ 明朝" w:eastAsia="ＭＳ 明朝" w:hAnsi="ＭＳ 明朝" w:hint="eastAsia"/>
                                <w:szCs w:val="21"/>
                              </w:rPr>
                              <w:t>合わせて文章を</w:t>
                            </w:r>
                            <w:r>
                              <w:rPr>
                                <w:rFonts w:ascii="ＭＳ 明朝" w:eastAsia="ＭＳ 明朝" w:hAnsi="ＭＳ 明朝"/>
                                <w:szCs w:val="21"/>
                              </w:rPr>
                              <w:t>書いたりする活動に取り組みます。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A7E1E" id="角丸四角形 28" o:spid="_x0000_s1026" style="position:absolute;left:0;text-align:left;margin-left:18pt;margin-top:5pt;width:471.45pt;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" fillcolor="#cff">
                <v:textbox inset="5.85pt,.7pt,5.85pt,.7pt">
                  <w:txbxContent>
                    <w:p w:rsidR="00E544E6" w:rsidRPr="00D956C7" w:rsidRDefault="00E544E6" w:rsidP="00652F6C">
                      <w:pPr>
                        <w:spacing w:line="240" w:lineRule="exact"/>
                        <w:ind w:left="211" w:hangingChars="100" w:hanging="211"/>
                        <w:rPr>
                          <w:rFonts w:ascii="ＭＳ 明朝" w:eastAsia="ＭＳ 明朝" w:hAnsi="ＭＳ 明朝"/>
                          <w:b/>
                          <w:szCs w:val="21"/>
                        </w:rPr>
                      </w:pPr>
                      <w:r w:rsidRPr="00D956C7">
                        <w:rPr>
                          <w:rFonts w:ascii="ＭＳ 明朝" w:eastAsia="ＭＳ 明朝" w:hAnsi="ＭＳ 明朝" w:hint="eastAsia"/>
                          <w:b/>
                          <w:szCs w:val="21"/>
                        </w:rPr>
                        <w:t>【学校では】</w:t>
                      </w:r>
                    </w:p>
                    <w:p w:rsidR="00E544E6" w:rsidRDefault="00E544E6" w:rsidP="00652F6C">
                      <w:pPr>
                        <w:spacing w:line="240" w:lineRule="exact"/>
                        <w:ind w:left="210" w:hangingChars="100" w:hanging="210"/>
                        <w:rPr>
                          <w:rFonts w:ascii="ＭＳ 明朝" w:eastAsia="ＭＳ 明朝" w:hAnsi="ＭＳ 明朝"/>
                          <w:szCs w:val="21"/>
                        </w:rPr>
                      </w:pPr>
                      <w:r w:rsidRPr="00D956C7">
                        <w:rPr>
                          <w:rFonts w:ascii="ＭＳ 明朝" w:eastAsia="ＭＳ 明朝" w:hAnsi="ＭＳ 明朝" w:hint="eastAsia"/>
                          <w:szCs w:val="21"/>
                        </w:rPr>
                        <w:t>○</w:t>
                      </w:r>
                      <w:r>
                        <w:rPr>
                          <w:rFonts w:ascii="ＭＳ 明朝" w:eastAsia="ＭＳ 明朝" w:hAnsi="ＭＳ 明朝" w:hint="eastAsia"/>
                          <w:szCs w:val="21"/>
                        </w:rPr>
                        <w:t>他の</w:t>
                      </w:r>
                      <w:r>
                        <w:rPr>
                          <w:rFonts w:ascii="ＭＳ 明朝" w:eastAsia="ＭＳ 明朝" w:hAnsi="ＭＳ 明朝"/>
                          <w:szCs w:val="21"/>
                        </w:rPr>
                        <w:t>領域に比べて、</w:t>
                      </w:r>
                      <w:r>
                        <w:rPr>
                          <w:rFonts w:ascii="ＭＳ 明朝" w:eastAsia="ＭＳ 明朝" w:hAnsi="ＭＳ 明朝" w:hint="eastAsia"/>
                          <w:szCs w:val="21"/>
                        </w:rPr>
                        <w:t>言語事項の</w:t>
                      </w:r>
                      <w:r>
                        <w:rPr>
                          <w:rFonts w:ascii="ＭＳ 明朝" w:eastAsia="ＭＳ 明朝" w:hAnsi="ＭＳ 明朝"/>
                          <w:szCs w:val="21"/>
                        </w:rPr>
                        <w:t>力</w:t>
                      </w:r>
                      <w:r>
                        <w:rPr>
                          <w:rFonts w:ascii="ＭＳ 明朝" w:eastAsia="ＭＳ 明朝" w:hAnsi="ＭＳ 明朝" w:hint="eastAsia"/>
                          <w:szCs w:val="21"/>
                        </w:rPr>
                        <w:t>を</w:t>
                      </w:r>
                      <w:r>
                        <w:rPr>
                          <w:rFonts w:ascii="ＭＳ 明朝" w:eastAsia="ＭＳ 明朝" w:hAnsi="ＭＳ 明朝"/>
                          <w:szCs w:val="21"/>
                        </w:rPr>
                        <w:t>更に</w:t>
                      </w:r>
                      <w:r>
                        <w:rPr>
                          <w:rFonts w:ascii="ＭＳ 明朝" w:eastAsia="ＭＳ 明朝" w:hAnsi="ＭＳ 明朝" w:hint="eastAsia"/>
                          <w:szCs w:val="21"/>
                        </w:rPr>
                        <w:t>育む</w:t>
                      </w:r>
                      <w:r>
                        <w:rPr>
                          <w:rFonts w:ascii="ＭＳ 明朝" w:eastAsia="ＭＳ 明朝" w:hAnsi="ＭＳ 明朝"/>
                          <w:szCs w:val="21"/>
                        </w:rPr>
                        <w:t>必要があり</w:t>
                      </w:r>
                      <w:r>
                        <w:rPr>
                          <w:rFonts w:ascii="ＭＳ 明朝" w:eastAsia="ＭＳ 明朝" w:hAnsi="ＭＳ 明朝" w:hint="eastAsia"/>
                          <w:szCs w:val="21"/>
                        </w:rPr>
                        <w:t>ます</w:t>
                      </w:r>
                      <w:r>
                        <w:rPr>
                          <w:rFonts w:ascii="ＭＳ 明朝" w:eastAsia="ＭＳ 明朝" w:hAnsi="ＭＳ 明朝"/>
                          <w:szCs w:val="21"/>
                        </w:rPr>
                        <w:t>。</w:t>
                      </w:r>
                      <w:r>
                        <w:rPr>
                          <w:rFonts w:ascii="ＭＳ 明朝" w:eastAsia="ＭＳ 明朝" w:hAnsi="ＭＳ 明朝" w:hint="eastAsia"/>
                          <w:szCs w:val="21"/>
                        </w:rPr>
                        <w:t>漢字や</w:t>
                      </w:r>
                      <w:r>
                        <w:rPr>
                          <w:rFonts w:ascii="ＭＳ 明朝" w:eastAsia="ＭＳ 明朝" w:hAnsi="ＭＳ 明朝"/>
                          <w:szCs w:val="21"/>
                        </w:rPr>
                        <w:t>ことわざを</w:t>
                      </w:r>
                      <w:r>
                        <w:rPr>
                          <w:rFonts w:ascii="ＭＳ 明朝" w:eastAsia="ＭＳ 明朝" w:hAnsi="ＭＳ 明朝" w:hint="eastAsia"/>
                          <w:szCs w:val="21"/>
                        </w:rPr>
                        <w:t>文</w:t>
                      </w:r>
                      <w:r>
                        <w:rPr>
                          <w:rFonts w:ascii="ＭＳ 明朝" w:eastAsia="ＭＳ 明朝" w:hAnsi="ＭＳ 明朝"/>
                          <w:szCs w:val="21"/>
                        </w:rPr>
                        <w:t>や文章の中で使</w:t>
                      </w:r>
                      <w:r>
                        <w:rPr>
                          <w:rFonts w:ascii="ＭＳ 明朝" w:eastAsia="ＭＳ 明朝" w:hAnsi="ＭＳ 明朝" w:hint="eastAsia"/>
                          <w:szCs w:val="21"/>
                        </w:rPr>
                        <w:t>うよう</w:t>
                      </w:r>
                      <w:r>
                        <w:rPr>
                          <w:rFonts w:ascii="ＭＳ 明朝" w:eastAsia="ＭＳ 明朝" w:hAnsi="ＭＳ 明朝"/>
                          <w:szCs w:val="21"/>
                        </w:rPr>
                        <w:t>指導していきます</w:t>
                      </w:r>
                      <w:r w:rsidRPr="00D956C7">
                        <w:rPr>
                          <w:rFonts w:ascii="ＭＳ 明朝" w:eastAsia="ＭＳ 明朝" w:hAnsi="ＭＳ 明朝" w:hint="eastAsia"/>
                          <w:szCs w:val="21"/>
                        </w:rPr>
                        <w:t>。</w:t>
                      </w:r>
                      <w:r>
                        <w:rPr>
                          <w:rFonts w:ascii="ＭＳ 明朝" w:eastAsia="ＭＳ 明朝" w:hAnsi="ＭＳ 明朝" w:hint="eastAsia"/>
                          <w:szCs w:val="21"/>
                        </w:rPr>
                        <w:t>そのために、三行日記や日々</w:t>
                      </w:r>
                      <w:r>
                        <w:rPr>
                          <w:rFonts w:ascii="ＭＳ 明朝" w:eastAsia="ＭＳ 明朝" w:hAnsi="ＭＳ 明朝"/>
                          <w:szCs w:val="21"/>
                        </w:rPr>
                        <w:t>の</w:t>
                      </w:r>
                      <w:r>
                        <w:rPr>
                          <w:rFonts w:ascii="ＭＳ 明朝" w:eastAsia="ＭＳ 明朝" w:hAnsi="ＭＳ 明朝" w:hint="eastAsia"/>
                          <w:szCs w:val="21"/>
                        </w:rPr>
                        <w:t>授業</w:t>
                      </w:r>
                      <w:r>
                        <w:rPr>
                          <w:rFonts w:ascii="ＭＳ 明朝" w:eastAsia="ＭＳ 明朝" w:hAnsi="ＭＳ 明朝"/>
                          <w:szCs w:val="21"/>
                        </w:rPr>
                        <w:t>で書く活動</w:t>
                      </w:r>
                      <w:r>
                        <w:rPr>
                          <w:rFonts w:ascii="ＭＳ 明朝" w:eastAsia="ＭＳ 明朝" w:hAnsi="ＭＳ 明朝" w:hint="eastAsia"/>
                          <w:szCs w:val="21"/>
                        </w:rPr>
                        <w:t>を</w:t>
                      </w:r>
                      <w:r>
                        <w:rPr>
                          <w:rFonts w:ascii="ＭＳ 明朝" w:eastAsia="ＭＳ 明朝" w:hAnsi="ＭＳ 明朝"/>
                          <w:szCs w:val="21"/>
                        </w:rPr>
                        <w:t>充実させ</w:t>
                      </w:r>
                      <w:r>
                        <w:rPr>
                          <w:rFonts w:ascii="ＭＳ 明朝" w:eastAsia="ＭＳ 明朝" w:hAnsi="ＭＳ 明朝" w:hint="eastAsia"/>
                          <w:szCs w:val="21"/>
                        </w:rPr>
                        <w:t>るとともに、語彙を</w:t>
                      </w:r>
                      <w:r>
                        <w:rPr>
                          <w:rFonts w:ascii="ＭＳ 明朝" w:eastAsia="ＭＳ 明朝" w:hAnsi="ＭＳ 明朝"/>
                          <w:szCs w:val="21"/>
                        </w:rPr>
                        <w:t>増やす</w:t>
                      </w:r>
                      <w:r>
                        <w:rPr>
                          <w:rFonts w:ascii="ＭＳ 明朝" w:eastAsia="ＭＳ 明朝" w:hAnsi="ＭＳ 明朝" w:hint="eastAsia"/>
                          <w:szCs w:val="21"/>
                        </w:rPr>
                        <w:t>ための</w:t>
                      </w:r>
                      <w:r>
                        <w:rPr>
                          <w:rFonts w:ascii="ＭＳ 明朝" w:eastAsia="ＭＳ 明朝" w:hAnsi="ＭＳ 明朝"/>
                          <w:szCs w:val="21"/>
                        </w:rPr>
                        <w:t>授業づくりや読書</w:t>
                      </w:r>
                      <w:r>
                        <w:rPr>
                          <w:rFonts w:ascii="ＭＳ 明朝" w:eastAsia="ＭＳ 明朝" w:hAnsi="ＭＳ 明朝" w:hint="eastAsia"/>
                          <w:szCs w:val="21"/>
                        </w:rPr>
                        <w:t>の</w:t>
                      </w:r>
                      <w:r>
                        <w:rPr>
                          <w:rFonts w:ascii="ＭＳ 明朝" w:eastAsia="ＭＳ 明朝" w:hAnsi="ＭＳ 明朝"/>
                          <w:szCs w:val="21"/>
                        </w:rPr>
                        <w:t>習慣化</w:t>
                      </w:r>
                      <w:r>
                        <w:rPr>
                          <w:rFonts w:ascii="ＭＳ 明朝" w:eastAsia="ＭＳ 明朝" w:hAnsi="ＭＳ 明朝" w:hint="eastAsia"/>
                          <w:szCs w:val="21"/>
                        </w:rPr>
                        <w:t>に取り組みます。</w:t>
                      </w:r>
                    </w:p>
                    <w:p w:rsidR="00E544E6" w:rsidRPr="00D956C7" w:rsidRDefault="00E544E6" w:rsidP="00652F6C">
                      <w:pPr>
                        <w:spacing w:line="240" w:lineRule="exact"/>
                        <w:ind w:left="210" w:hangingChars="100" w:hanging="210"/>
                        <w:rPr>
                          <w:rFonts w:ascii="ＭＳ 明朝" w:eastAsia="ＭＳ 明朝" w:hAnsi="ＭＳ 明朝"/>
                          <w:color w:val="000000" w:themeColor="text1"/>
                          <w:szCs w:val="21"/>
                        </w:rPr>
                      </w:pPr>
                      <w:r w:rsidRPr="00D956C7">
                        <w:rPr>
                          <w:rFonts w:ascii="ＭＳ 明朝" w:eastAsia="ＭＳ 明朝" w:hAnsi="ＭＳ 明朝" w:hint="eastAsia"/>
                          <w:szCs w:val="21"/>
                        </w:rPr>
                        <w:t>○</w:t>
                      </w:r>
                      <w:r>
                        <w:rPr>
                          <w:rFonts w:ascii="ＭＳ 明朝" w:eastAsia="ＭＳ 明朝" w:hAnsi="ＭＳ 明朝" w:hint="eastAsia"/>
                          <w:szCs w:val="21"/>
                        </w:rPr>
                        <w:t>目的</w:t>
                      </w:r>
                      <w:r>
                        <w:rPr>
                          <w:rFonts w:ascii="ＭＳ 明朝" w:eastAsia="ＭＳ 明朝" w:hAnsi="ＭＳ 明朝"/>
                          <w:szCs w:val="21"/>
                        </w:rPr>
                        <w:t>や</w:t>
                      </w:r>
                      <w:r>
                        <w:rPr>
                          <w:rFonts w:ascii="ＭＳ 明朝" w:eastAsia="ＭＳ 明朝" w:hAnsi="ＭＳ 明朝" w:hint="eastAsia"/>
                          <w:szCs w:val="21"/>
                        </w:rPr>
                        <w:t>意図</w:t>
                      </w:r>
                      <w:r>
                        <w:rPr>
                          <w:rFonts w:ascii="ＭＳ 明朝" w:eastAsia="ＭＳ 明朝" w:hAnsi="ＭＳ 明朝"/>
                          <w:szCs w:val="21"/>
                        </w:rPr>
                        <w:t>に応じて読んだり、書いたりできるように</w:t>
                      </w:r>
                      <w:r>
                        <w:rPr>
                          <w:rFonts w:ascii="ＭＳ 明朝" w:eastAsia="ＭＳ 明朝" w:hAnsi="ＭＳ 明朝" w:hint="eastAsia"/>
                          <w:szCs w:val="21"/>
                        </w:rPr>
                        <w:t>、</w:t>
                      </w:r>
                      <w:r>
                        <w:rPr>
                          <w:rFonts w:ascii="ＭＳ 明朝" w:eastAsia="ＭＳ 明朝" w:hAnsi="ＭＳ 明朝"/>
                          <w:szCs w:val="21"/>
                        </w:rPr>
                        <w:t>複数の資料を関連付け</w:t>
                      </w:r>
                      <w:r>
                        <w:rPr>
                          <w:rFonts w:ascii="ＭＳ 明朝" w:eastAsia="ＭＳ 明朝" w:hAnsi="ＭＳ 明朝" w:hint="eastAsia"/>
                          <w:szCs w:val="21"/>
                        </w:rPr>
                        <w:t>たり、条件</w:t>
                      </w:r>
                      <w:r>
                        <w:rPr>
                          <w:rFonts w:ascii="ＭＳ 明朝" w:eastAsia="ＭＳ 明朝" w:hAnsi="ＭＳ 明朝"/>
                          <w:szCs w:val="21"/>
                        </w:rPr>
                        <w:t>に</w:t>
                      </w:r>
                      <w:r>
                        <w:rPr>
                          <w:rFonts w:ascii="ＭＳ 明朝" w:eastAsia="ＭＳ 明朝" w:hAnsi="ＭＳ 明朝" w:hint="eastAsia"/>
                          <w:szCs w:val="21"/>
                        </w:rPr>
                        <w:t>合わせて文章を</w:t>
                      </w:r>
                      <w:r>
                        <w:rPr>
                          <w:rFonts w:ascii="ＭＳ 明朝" w:eastAsia="ＭＳ 明朝" w:hAnsi="ＭＳ 明朝"/>
                          <w:szCs w:val="21"/>
                        </w:rPr>
                        <w:t>書いたりする活動に取り組みます。</w:t>
                      </w:r>
                    </w:p>
                  </w:txbxContent>
                </v:textbox>
              </v:roundrect>
            </w:pict>
          </mc:Fallback>
        </mc:AlternateContent>
      </w:r>
    </w:p>
    <w:p w:rsidR="00DE314D" w:rsidRPr="00DE314D" w:rsidRDefault="00DE314D" w:rsidP="00DE314D">
      <w:pPr>
        <w:ind w:firstLineChars="100" w:firstLine="210"/>
        <w:rPr>
          <w:rFonts w:ascii="ＭＳ Ｐ明朝" w:eastAsia="ＭＳ Ｐ明朝" w:hAnsi="ＭＳ Ｐ明朝" w:cs="Times New Roman"/>
          <w:szCs w:val="21"/>
        </w:rPr>
      </w:pPr>
    </w:p>
    <w:p w:rsidR="00DE314D" w:rsidRPr="00DE314D" w:rsidRDefault="00DE314D" w:rsidP="00DE314D">
      <w:pPr>
        <w:ind w:firstLineChars="100" w:firstLine="210"/>
        <w:rPr>
          <w:rFonts w:ascii="ＭＳ Ｐ明朝" w:eastAsia="ＭＳ Ｐ明朝" w:hAnsi="ＭＳ Ｐ明朝" w:cs="Times New Roman"/>
          <w:szCs w:val="21"/>
        </w:rPr>
      </w:pPr>
      <w:r w:rsidRPr="00DE314D">
        <w:rPr>
          <w:rFonts w:ascii="ＭＳ Ｐ明朝" w:eastAsia="ＭＳ Ｐ明朝" w:hAnsi="ＭＳ Ｐ明朝" w:cs="Times New Roman" w:hint="eastAsia"/>
          <w:szCs w:val="21"/>
        </w:rPr>
        <w:t xml:space="preserve">　　　</w:t>
      </w:r>
    </w:p>
    <w:p w:rsidR="00DE314D" w:rsidRPr="00DE314D" w:rsidRDefault="00DE314D" w:rsidP="0041426E">
      <w:pPr>
        <w:ind w:firstLineChars="100" w:firstLine="210"/>
        <w:rPr>
          <w:rFonts w:ascii="ＭＳ Ｐ明朝" w:eastAsia="ＭＳ Ｐ明朝" w:hAnsi="ＭＳ Ｐ明朝" w:cs="Times New Roman"/>
          <w:szCs w:val="21"/>
        </w:rPr>
      </w:pPr>
      <w:r w:rsidRPr="00DE314D">
        <w:rPr>
          <w:rFonts w:ascii="ＭＳ Ｐ明朝" w:eastAsia="ＭＳ Ｐ明朝" w:hAnsi="ＭＳ Ｐ明朝" w:cs="Times New Roman" w:hint="eastAsia"/>
          <w:szCs w:val="21"/>
        </w:rPr>
        <w:t xml:space="preserve">　　　</w:t>
      </w:r>
    </w:p>
    <w:p w:rsidR="00DE314D" w:rsidRPr="00DE314D" w:rsidRDefault="00DE314D" w:rsidP="00DE314D">
      <w:pPr>
        <w:rPr>
          <w:rFonts w:ascii="ＭＳ Ｐ明朝" w:eastAsia="ＭＳ Ｐ明朝" w:hAnsi="ＭＳ Ｐ明朝" w:cs="Times New Roman"/>
          <w:szCs w:val="21"/>
        </w:rPr>
      </w:pPr>
    </w:p>
    <w:p w:rsidR="00DE314D" w:rsidRPr="00DE314D" w:rsidRDefault="00E92D5B" w:rsidP="00DE314D">
      <w:pPr>
        <w:rPr>
          <w:rFonts w:ascii="ＭＳ Ｐ明朝" w:eastAsia="ＭＳ Ｐ明朝" w:hAnsi="ＭＳ Ｐ明朝" w:cs="Times New Roman"/>
          <w:szCs w:val="21"/>
        </w:rPr>
      </w:pPr>
      <w:r w:rsidRPr="00DE314D">
        <w:rPr>
          <w:rFonts w:ascii="ＭＳ Ｐ明朝" w:eastAsia="ＭＳ Ｐ明朝" w:hAnsi="ＭＳ Ｐ明朝" w:cs="Times New Roman" w:hint="eastAsia"/>
          <w:noProof/>
          <w:szCs w:val="21"/>
        </w:rPr>
        <mc:AlternateContent>
          <mc:Choice Requires="wps">
            <w:drawing>
              <wp:anchor distT="0" distB="0" distL="114300" distR="114300" simplePos="0" relativeHeight="251678720" behindDoc="0" locked="0" layoutInCell="1" allowOverlap="1" wp14:anchorId="27AEAD54" wp14:editId="733C277C">
                <wp:simplePos x="0" y="0"/>
                <wp:positionH relativeFrom="column">
                  <wp:posOffset>228600</wp:posOffset>
                </wp:positionH>
                <wp:positionV relativeFrom="paragraph">
                  <wp:posOffset>60325</wp:posOffset>
                </wp:positionV>
                <wp:extent cx="5987415" cy="1209675"/>
                <wp:effectExtent l="0" t="0" r="13335" b="2857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1209675"/>
                        </a:xfrm>
                        <a:prstGeom prst="roundRect">
                          <a:avLst>
                            <a:gd name="adj" fmla="val 8844"/>
                          </a:avLst>
                        </a:prstGeom>
                        <a:solidFill>
                          <a:srgbClr val="FBD4B4"/>
                        </a:solidFill>
                        <a:ln w="9525">
                          <a:solidFill>
                            <a:srgbClr val="000000"/>
                          </a:solidFill>
                          <a:round/>
                          <a:headEnd/>
                          <a:tailEnd/>
                        </a:ln>
                      </wps:spPr>
                      <wps:txbx>
                        <w:txbxContent>
                          <w:p w:rsidR="00E544E6" w:rsidRPr="00D956C7" w:rsidRDefault="00E544E6" w:rsidP="00652F6C">
                            <w:pPr>
                              <w:spacing w:line="240" w:lineRule="exact"/>
                              <w:rPr>
                                <w:rFonts w:ascii="ＭＳ 明朝" w:eastAsia="ＭＳ 明朝" w:hAnsi="ＭＳ 明朝"/>
                                <w:b/>
                                <w:szCs w:val="21"/>
                              </w:rPr>
                            </w:pPr>
                            <w:r w:rsidRPr="00D956C7">
                              <w:rPr>
                                <w:rFonts w:ascii="ＭＳ 明朝" w:eastAsia="ＭＳ 明朝" w:hAnsi="ＭＳ 明朝" w:hint="eastAsia"/>
                                <w:b/>
                                <w:szCs w:val="21"/>
                              </w:rPr>
                              <w:t>【ご家庭では】</w:t>
                            </w:r>
                          </w:p>
                          <w:p w:rsidR="00E544E6" w:rsidRPr="00D956C7" w:rsidRDefault="00E544E6" w:rsidP="00652F6C">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○夕食の</w:t>
                            </w:r>
                            <w:r>
                              <w:rPr>
                                <w:rFonts w:ascii="ＭＳ 明朝" w:eastAsia="ＭＳ 明朝" w:hAnsi="ＭＳ 明朝"/>
                                <w:szCs w:val="21"/>
                              </w:rPr>
                              <w:t>前後など</w:t>
                            </w:r>
                            <w:r>
                              <w:rPr>
                                <w:rFonts w:ascii="ＭＳ 明朝" w:eastAsia="ＭＳ 明朝" w:hAnsi="ＭＳ 明朝" w:hint="eastAsia"/>
                                <w:szCs w:val="21"/>
                              </w:rPr>
                              <w:t>短い時間</w:t>
                            </w:r>
                            <w:r>
                              <w:rPr>
                                <w:rFonts w:ascii="ＭＳ 明朝" w:eastAsia="ＭＳ 明朝" w:hAnsi="ＭＳ 明朝"/>
                                <w:szCs w:val="21"/>
                              </w:rPr>
                              <w:t>でも、本を読む</w:t>
                            </w:r>
                            <w:r>
                              <w:rPr>
                                <w:rFonts w:ascii="ＭＳ 明朝" w:eastAsia="ＭＳ 明朝" w:hAnsi="ＭＳ 明朝" w:hint="eastAsia"/>
                                <w:szCs w:val="21"/>
                              </w:rPr>
                              <w:t>ように</w:t>
                            </w:r>
                            <w:r>
                              <w:rPr>
                                <w:rFonts w:ascii="ＭＳ 明朝" w:eastAsia="ＭＳ 明朝" w:hAnsi="ＭＳ 明朝"/>
                                <w:szCs w:val="21"/>
                              </w:rPr>
                              <w:t>声を掛けてください。さまざまな</w:t>
                            </w:r>
                            <w:r>
                              <w:rPr>
                                <w:rFonts w:ascii="ＭＳ 明朝" w:eastAsia="ＭＳ 明朝" w:hAnsi="ＭＳ 明朝" w:hint="eastAsia"/>
                                <w:szCs w:val="21"/>
                              </w:rPr>
                              <w:t>分野の</w:t>
                            </w:r>
                            <w:r>
                              <w:rPr>
                                <w:rFonts w:ascii="ＭＳ 明朝" w:eastAsia="ＭＳ 明朝" w:hAnsi="ＭＳ 明朝"/>
                                <w:szCs w:val="21"/>
                              </w:rPr>
                              <w:t>本</w:t>
                            </w:r>
                            <w:r>
                              <w:rPr>
                                <w:rFonts w:ascii="ＭＳ 明朝" w:eastAsia="ＭＳ 明朝" w:hAnsi="ＭＳ 明朝" w:hint="eastAsia"/>
                                <w:szCs w:val="21"/>
                              </w:rPr>
                              <w:t>を</w:t>
                            </w:r>
                            <w:r>
                              <w:rPr>
                                <w:rFonts w:ascii="ＭＳ 明朝" w:eastAsia="ＭＳ 明朝" w:hAnsi="ＭＳ 明朝"/>
                                <w:szCs w:val="21"/>
                              </w:rPr>
                              <w:t>手に取る</w:t>
                            </w:r>
                            <w:r>
                              <w:rPr>
                                <w:rFonts w:ascii="ＭＳ 明朝" w:eastAsia="ＭＳ 明朝" w:hAnsi="ＭＳ 明朝" w:hint="eastAsia"/>
                                <w:szCs w:val="21"/>
                              </w:rPr>
                              <w:t>と</w:t>
                            </w:r>
                            <w:r>
                              <w:rPr>
                                <w:rFonts w:ascii="ＭＳ 明朝" w:eastAsia="ＭＳ 明朝" w:hAnsi="ＭＳ 明朝"/>
                                <w:szCs w:val="21"/>
                              </w:rPr>
                              <w:t>ともに、読書の習慣を身に付けさせたいと思います。</w:t>
                            </w:r>
                          </w:p>
                          <w:p w:rsidR="00E544E6" w:rsidRDefault="00E544E6" w:rsidP="00A80579">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○お子さんが語句の意味を尋ねた際</w:t>
                            </w:r>
                            <w:r w:rsidRPr="00D956C7">
                              <w:rPr>
                                <w:rFonts w:ascii="ＭＳ 明朝" w:eastAsia="ＭＳ 明朝" w:hAnsi="ＭＳ 明朝" w:hint="eastAsia"/>
                                <w:szCs w:val="21"/>
                              </w:rPr>
                              <w:t>は</w:t>
                            </w:r>
                            <w:r>
                              <w:rPr>
                                <w:rFonts w:ascii="ＭＳ 明朝" w:eastAsia="ＭＳ 明朝" w:hAnsi="ＭＳ 明朝" w:hint="eastAsia"/>
                                <w:szCs w:val="21"/>
                              </w:rPr>
                              <w:t>、辞書</w:t>
                            </w:r>
                            <w:r>
                              <w:rPr>
                                <w:rFonts w:ascii="ＭＳ 明朝" w:eastAsia="ＭＳ 明朝" w:hAnsi="ＭＳ 明朝"/>
                                <w:szCs w:val="21"/>
                              </w:rPr>
                              <w:t>などで</w:t>
                            </w:r>
                            <w:r>
                              <w:rPr>
                                <w:rFonts w:ascii="ＭＳ 明朝" w:eastAsia="ＭＳ 明朝" w:hAnsi="ＭＳ 明朝" w:hint="eastAsia"/>
                                <w:szCs w:val="21"/>
                              </w:rPr>
                              <w:t>一緒に調べていただき</w:t>
                            </w:r>
                            <w:r>
                              <w:rPr>
                                <w:rFonts w:ascii="ＭＳ 明朝" w:eastAsia="ＭＳ 明朝" w:hAnsi="ＭＳ 明朝"/>
                                <w:szCs w:val="21"/>
                              </w:rPr>
                              <w:t>、</w:t>
                            </w:r>
                            <w:r>
                              <w:rPr>
                                <w:rFonts w:ascii="ＭＳ 明朝" w:eastAsia="ＭＳ 明朝" w:hAnsi="ＭＳ 明朝" w:hint="eastAsia"/>
                                <w:szCs w:val="21"/>
                              </w:rPr>
                              <w:t>その場で言葉の意味を調べる習慣を身に付けさせ</w:t>
                            </w:r>
                            <w:r w:rsidRPr="00D956C7">
                              <w:rPr>
                                <w:rFonts w:ascii="ＭＳ 明朝" w:eastAsia="ＭＳ 明朝" w:hAnsi="ＭＳ 明朝" w:hint="eastAsia"/>
                                <w:szCs w:val="21"/>
                              </w:rPr>
                              <w:t xml:space="preserve">るようにしてください。 </w:t>
                            </w:r>
                          </w:p>
                          <w:p w:rsidR="00E544E6" w:rsidRPr="00D956C7" w:rsidRDefault="00E544E6" w:rsidP="00A80579">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○お子様</w:t>
                            </w:r>
                            <w:r>
                              <w:rPr>
                                <w:rFonts w:ascii="ＭＳ 明朝" w:eastAsia="ＭＳ 明朝" w:hAnsi="ＭＳ 明朝"/>
                                <w:szCs w:val="21"/>
                              </w:rPr>
                              <w:t>との会話の時間を</w:t>
                            </w:r>
                            <w:r>
                              <w:rPr>
                                <w:rFonts w:ascii="ＭＳ 明朝" w:eastAsia="ＭＳ 明朝" w:hAnsi="ＭＳ 明朝" w:hint="eastAsia"/>
                                <w:szCs w:val="21"/>
                              </w:rPr>
                              <w:t>できるだけ</w:t>
                            </w:r>
                            <w:r>
                              <w:rPr>
                                <w:rFonts w:ascii="ＭＳ 明朝" w:eastAsia="ＭＳ 明朝" w:hAnsi="ＭＳ 明朝"/>
                                <w:szCs w:val="21"/>
                              </w:rPr>
                              <w:t>つくってください。</w:t>
                            </w:r>
                            <w:r>
                              <w:rPr>
                                <w:rFonts w:ascii="ＭＳ 明朝" w:eastAsia="ＭＳ 明朝" w:hAnsi="ＭＳ 明朝" w:hint="eastAsia"/>
                                <w:szCs w:val="21"/>
                              </w:rPr>
                              <w:t>大人</w:t>
                            </w:r>
                            <w:r>
                              <w:rPr>
                                <w:rFonts w:ascii="ＭＳ 明朝" w:eastAsia="ＭＳ 明朝" w:hAnsi="ＭＳ 明朝"/>
                                <w:szCs w:val="21"/>
                              </w:rPr>
                              <w:t>との</w:t>
                            </w:r>
                            <w:r>
                              <w:rPr>
                                <w:rFonts w:ascii="ＭＳ 明朝" w:eastAsia="ＭＳ 明朝" w:hAnsi="ＭＳ 明朝" w:hint="eastAsia"/>
                                <w:szCs w:val="21"/>
                              </w:rPr>
                              <w:t>会話を</w:t>
                            </w:r>
                            <w:r>
                              <w:rPr>
                                <w:rFonts w:ascii="ＭＳ 明朝" w:eastAsia="ＭＳ 明朝" w:hAnsi="ＭＳ 明朝"/>
                                <w:szCs w:val="21"/>
                              </w:rPr>
                              <w:t>通して</w:t>
                            </w:r>
                            <w:r>
                              <w:rPr>
                                <w:rFonts w:ascii="ＭＳ 明朝" w:eastAsia="ＭＳ 明朝" w:hAnsi="ＭＳ 明朝" w:hint="eastAsia"/>
                                <w:szCs w:val="21"/>
                              </w:rPr>
                              <w:t>、</w:t>
                            </w:r>
                            <w:r>
                              <w:rPr>
                                <w:rFonts w:ascii="ＭＳ 明朝" w:eastAsia="ＭＳ 明朝" w:hAnsi="ＭＳ 明朝"/>
                                <w:szCs w:val="21"/>
                              </w:rPr>
                              <w:t>語彙や表現力が身に付きます。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EAD54" id="角丸四角形 27" o:spid="_x0000_s1027" style="position:absolute;left:0;text-align:left;margin-left:18pt;margin-top:4.75pt;width:471.45pt;height:9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" fillcolor="#fbd4b4">
                <v:textbox inset="5.85pt,.7pt,5.85pt,.7pt">
                  <w:txbxContent>
                    <w:p w:rsidR="00E544E6" w:rsidRPr="00D956C7" w:rsidRDefault="00E544E6" w:rsidP="00652F6C">
                      <w:pPr>
                        <w:spacing w:line="240" w:lineRule="exact"/>
                        <w:rPr>
                          <w:rFonts w:ascii="ＭＳ 明朝" w:eastAsia="ＭＳ 明朝" w:hAnsi="ＭＳ 明朝"/>
                          <w:b/>
                          <w:szCs w:val="21"/>
                        </w:rPr>
                      </w:pPr>
                      <w:r w:rsidRPr="00D956C7">
                        <w:rPr>
                          <w:rFonts w:ascii="ＭＳ 明朝" w:eastAsia="ＭＳ 明朝" w:hAnsi="ＭＳ 明朝" w:hint="eastAsia"/>
                          <w:b/>
                          <w:szCs w:val="21"/>
                        </w:rPr>
                        <w:t>【ご家庭では】</w:t>
                      </w:r>
                    </w:p>
                    <w:p w:rsidR="00E544E6" w:rsidRPr="00D956C7" w:rsidRDefault="00E544E6" w:rsidP="00652F6C">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○夕食の</w:t>
                      </w:r>
                      <w:r>
                        <w:rPr>
                          <w:rFonts w:ascii="ＭＳ 明朝" w:eastAsia="ＭＳ 明朝" w:hAnsi="ＭＳ 明朝"/>
                          <w:szCs w:val="21"/>
                        </w:rPr>
                        <w:t>前後など</w:t>
                      </w:r>
                      <w:r>
                        <w:rPr>
                          <w:rFonts w:ascii="ＭＳ 明朝" w:eastAsia="ＭＳ 明朝" w:hAnsi="ＭＳ 明朝" w:hint="eastAsia"/>
                          <w:szCs w:val="21"/>
                        </w:rPr>
                        <w:t>短い時間</w:t>
                      </w:r>
                      <w:r>
                        <w:rPr>
                          <w:rFonts w:ascii="ＭＳ 明朝" w:eastAsia="ＭＳ 明朝" w:hAnsi="ＭＳ 明朝"/>
                          <w:szCs w:val="21"/>
                        </w:rPr>
                        <w:t>でも、本を読む</w:t>
                      </w:r>
                      <w:r>
                        <w:rPr>
                          <w:rFonts w:ascii="ＭＳ 明朝" w:eastAsia="ＭＳ 明朝" w:hAnsi="ＭＳ 明朝" w:hint="eastAsia"/>
                          <w:szCs w:val="21"/>
                        </w:rPr>
                        <w:t>ように</w:t>
                      </w:r>
                      <w:r>
                        <w:rPr>
                          <w:rFonts w:ascii="ＭＳ 明朝" w:eastAsia="ＭＳ 明朝" w:hAnsi="ＭＳ 明朝"/>
                          <w:szCs w:val="21"/>
                        </w:rPr>
                        <w:t>声を掛けてください。さまざまな</w:t>
                      </w:r>
                      <w:r>
                        <w:rPr>
                          <w:rFonts w:ascii="ＭＳ 明朝" w:eastAsia="ＭＳ 明朝" w:hAnsi="ＭＳ 明朝" w:hint="eastAsia"/>
                          <w:szCs w:val="21"/>
                        </w:rPr>
                        <w:t>分野の</w:t>
                      </w:r>
                      <w:r>
                        <w:rPr>
                          <w:rFonts w:ascii="ＭＳ 明朝" w:eastAsia="ＭＳ 明朝" w:hAnsi="ＭＳ 明朝"/>
                          <w:szCs w:val="21"/>
                        </w:rPr>
                        <w:t>本</w:t>
                      </w:r>
                      <w:r>
                        <w:rPr>
                          <w:rFonts w:ascii="ＭＳ 明朝" w:eastAsia="ＭＳ 明朝" w:hAnsi="ＭＳ 明朝" w:hint="eastAsia"/>
                          <w:szCs w:val="21"/>
                        </w:rPr>
                        <w:t>を</w:t>
                      </w:r>
                      <w:r>
                        <w:rPr>
                          <w:rFonts w:ascii="ＭＳ 明朝" w:eastAsia="ＭＳ 明朝" w:hAnsi="ＭＳ 明朝"/>
                          <w:szCs w:val="21"/>
                        </w:rPr>
                        <w:t>手に取る</w:t>
                      </w:r>
                      <w:r>
                        <w:rPr>
                          <w:rFonts w:ascii="ＭＳ 明朝" w:eastAsia="ＭＳ 明朝" w:hAnsi="ＭＳ 明朝" w:hint="eastAsia"/>
                          <w:szCs w:val="21"/>
                        </w:rPr>
                        <w:t>と</w:t>
                      </w:r>
                      <w:r>
                        <w:rPr>
                          <w:rFonts w:ascii="ＭＳ 明朝" w:eastAsia="ＭＳ 明朝" w:hAnsi="ＭＳ 明朝"/>
                          <w:szCs w:val="21"/>
                        </w:rPr>
                        <w:t>ともに、読書の習慣を身に付けさせたいと思います。</w:t>
                      </w:r>
                    </w:p>
                    <w:p w:rsidR="00E544E6" w:rsidRDefault="00E544E6" w:rsidP="00A80579">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○お子さんが語句の意味を尋ねた際</w:t>
                      </w:r>
                      <w:r w:rsidRPr="00D956C7">
                        <w:rPr>
                          <w:rFonts w:ascii="ＭＳ 明朝" w:eastAsia="ＭＳ 明朝" w:hAnsi="ＭＳ 明朝" w:hint="eastAsia"/>
                          <w:szCs w:val="21"/>
                        </w:rPr>
                        <w:t>は</w:t>
                      </w:r>
                      <w:r>
                        <w:rPr>
                          <w:rFonts w:ascii="ＭＳ 明朝" w:eastAsia="ＭＳ 明朝" w:hAnsi="ＭＳ 明朝" w:hint="eastAsia"/>
                          <w:szCs w:val="21"/>
                        </w:rPr>
                        <w:t>、辞書</w:t>
                      </w:r>
                      <w:r>
                        <w:rPr>
                          <w:rFonts w:ascii="ＭＳ 明朝" w:eastAsia="ＭＳ 明朝" w:hAnsi="ＭＳ 明朝"/>
                          <w:szCs w:val="21"/>
                        </w:rPr>
                        <w:t>などで</w:t>
                      </w:r>
                      <w:r>
                        <w:rPr>
                          <w:rFonts w:ascii="ＭＳ 明朝" w:eastAsia="ＭＳ 明朝" w:hAnsi="ＭＳ 明朝" w:hint="eastAsia"/>
                          <w:szCs w:val="21"/>
                        </w:rPr>
                        <w:t>一緒に調べていただき</w:t>
                      </w:r>
                      <w:r>
                        <w:rPr>
                          <w:rFonts w:ascii="ＭＳ 明朝" w:eastAsia="ＭＳ 明朝" w:hAnsi="ＭＳ 明朝"/>
                          <w:szCs w:val="21"/>
                        </w:rPr>
                        <w:t>、</w:t>
                      </w:r>
                      <w:r>
                        <w:rPr>
                          <w:rFonts w:ascii="ＭＳ 明朝" w:eastAsia="ＭＳ 明朝" w:hAnsi="ＭＳ 明朝" w:hint="eastAsia"/>
                          <w:szCs w:val="21"/>
                        </w:rPr>
                        <w:t>その場で言葉の意味を調べる習慣を身に付けさせ</w:t>
                      </w:r>
                      <w:r w:rsidRPr="00D956C7">
                        <w:rPr>
                          <w:rFonts w:ascii="ＭＳ 明朝" w:eastAsia="ＭＳ 明朝" w:hAnsi="ＭＳ 明朝" w:hint="eastAsia"/>
                          <w:szCs w:val="21"/>
                        </w:rPr>
                        <w:t xml:space="preserve">るようにしてください。 </w:t>
                      </w:r>
                    </w:p>
                    <w:p w:rsidR="00E544E6" w:rsidRPr="00D956C7" w:rsidRDefault="00E544E6" w:rsidP="00A80579">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○お子様</w:t>
                      </w:r>
                      <w:r>
                        <w:rPr>
                          <w:rFonts w:ascii="ＭＳ 明朝" w:eastAsia="ＭＳ 明朝" w:hAnsi="ＭＳ 明朝"/>
                          <w:szCs w:val="21"/>
                        </w:rPr>
                        <w:t>との会話の時間を</w:t>
                      </w:r>
                      <w:r>
                        <w:rPr>
                          <w:rFonts w:ascii="ＭＳ 明朝" w:eastAsia="ＭＳ 明朝" w:hAnsi="ＭＳ 明朝" w:hint="eastAsia"/>
                          <w:szCs w:val="21"/>
                        </w:rPr>
                        <w:t>できるだけ</w:t>
                      </w:r>
                      <w:r>
                        <w:rPr>
                          <w:rFonts w:ascii="ＭＳ 明朝" w:eastAsia="ＭＳ 明朝" w:hAnsi="ＭＳ 明朝"/>
                          <w:szCs w:val="21"/>
                        </w:rPr>
                        <w:t>つくってください。</w:t>
                      </w:r>
                      <w:r>
                        <w:rPr>
                          <w:rFonts w:ascii="ＭＳ 明朝" w:eastAsia="ＭＳ 明朝" w:hAnsi="ＭＳ 明朝" w:hint="eastAsia"/>
                          <w:szCs w:val="21"/>
                        </w:rPr>
                        <w:t>大人</w:t>
                      </w:r>
                      <w:r>
                        <w:rPr>
                          <w:rFonts w:ascii="ＭＳ 明朝" w:eastAsia="ＭＳ 明朝" w:hAnsi="ＭＳ 明朝"/>
                          <w:szCs w:val="21"/>
                        </w:rPr>
                        <w:t>との</w:t>
                      </w:r>
                      <w:r>
                        <w:rPr>
                          <w:rFonts w:ascii="ＭＳ 明朝" w:eastAsia="ＭＳ 明朝" w:hAnsi="ＭＳ 明朝" w:hint="eastAsia"/>
                          <w:szCs w:val="21"/>
                        </w:rPr>
                        <w:t>会話を</w:t>
                      </w:r>
                      <w:r>
                        <w:rPr>
                          <w:rFonts w:ascii="ＭＳ 明朝" w:eastAsia="ＭＳ 明朝" w:hAnsi="ＭＳ 明朝"/>
                          <w:szCs w:val="21"/>
                        </w:rPr>
                        <w:t>通して</w:t>
                      </w:r>
                      <w:r>
                        <w:rPr>
                          <w:rFonts w:ascii="ＭＳ 明朝" w:eastAsia="ＭＳ 明朝" w:hAnsi="ＭＳ 明朝" w:hint="eastAsia"/>
                          <w:szCs w:val="21"/>
                        </w:rPr>
                        <w:t>、</w:t>
                      </w:r>
                      <w:r>
                        <w:rPr>
                          <w:rFonts w:ascii="ＭＳ 明朝" w:eastAsia="ＭＳ 明朝" w:hAnsi="ＭＳ 明朝"/>
                          <w:szCs w:val="21"/>
                        </w:rPr>
                        <w:t>語彙や表現力が身に付きます。</w:t>
                      </w:r>
                    </w:p>
                  </w:txbxContent>
                </v:textbox>
              </v:roundrect>
            </w:pict>
          </mc:Fallback>
        </mc:AlternateContent>
      </w:r>
    </w:p>
    <w:p w:rsidR="00DE314D" w:rsidRDefault="00DE314D" w:rsidP="00DE314D">
      <w:pPr>
        <w:rPr>
          <w:rFonts w:ascii="ＭＳ Ｐ明朝" w:eastAsia="ＭＳ Ｐ明朝" w:hAnsi="ＭＳ Ｐ明朝" w:cs="Times New Roman"/>
          <w:szCs w:val="21"/>
        </w:rPr>
      </w:pPr>
    </w:p>
    <w:p w:rsidR="00EF2A70" w:rsidRDefault="00EF2A70" w:rsidP="00DE314D">
      <w:pPr>
        <w:rPr>
          <w:rFonts w:ascii="ＭＳ Ｐ明朝" w:eastAsia="ＭＳ Ｐ明朝" w:hAnsi="ＭＳ Ｐ明朝" w:cs="Times New Roman"/>
          <w:szCs w:val="21"/>
        </w:rPr>
      </w:pPr>
    </w:p>
    <w:p w:rsidR="00EF2A70" w:rsidRDefault="00EF2A70" w:rsidP="00DE314D">
      <w:pPr>
        <w:rPr>
          <w:rFonts w:ascii="ＭＳ Ｐ明朝" w:eastAsia="ＭＳ Ｐ明朝" w:hAnsi="ＭＳ Ｐ明朝" w:cs="Times New Roman"/>
          <w:szCs w:val="21"/>
        </w:rPr>
      </w:pPr>
    </w:p>
    <w:p w:rsidR="00AE7B0F" w:rsidRDefault="00AE7B0F" w:rsidP="00DE314D">
      <w:pPr>
        <w:rPr>
          <w:rFonts w:ascii="ＭＳ Ｐ明朝" w:eastAsia="ＭＳ Ｐ明朝" w:hAnsi="ＭＳ Ｐ明朝" w:cs="Times New Roman"/>
          <w:szCs w:val="21"/>
        </w:rPr>
      </w:pPr>
    </w:p>
    <w:p w:rsidR="00DE314D" w:rsidRPr="00186F45" w:rsidRDefault="00DE314D" w:rsidP="00DE314D">
      <w:pPr>
        <w:rPr>
          <w:rFonts w:ascii="ＭＳ Ｐ明朝" w:eastAsia="ＭＳ Ｐ明朝" w:hAnsi="ＭＳ Ｐ明朝" w:cs="Times New Roman"/>
          <w:szCs w:val="21"/>
        </w:rPr>
      </w:pPr>
      <w:r w:rsidRPr="00DE314D">
        <w:rPr>
          <w:rFonts w:ascii="ＭＳ Ｐゴシック" w:eastAsia="ＭＳ Ｐゴシック" w:hAnsi="ＭＳ Ｐゴシック" w:cs="Times New Roman" w:hint="eastAsia"/>
          <w:b/>
          <w:color w:val="FF0000"/>
          <w:sz w:val="22"/>
        </w:rPr>
        <w:lastRenderedPageBreak/>
        <w:t xml:space="preserve">２　算数　</w:t>
      </w:r>
    </w:p>
    <w:p w:rsidR="00AE7B0F" w:rsidRDefault="00DE314D" w:rsidP="00DE314D">
      <w:pPr>
        <w:numPr>
          <w:ilvl w:val="0"/>
          <w:numId w:val="2"/>
        </w:numPr>
        <w:rPr>
          <w:rFonts w:ascii="ＭＳ Ｐゴシック" w:eastAsia="ＭＳ Ｐゴシック" w:hAnsi="ＭＳ Ｐゴシック" w:cs="Times New Roman"/>
          <w:sz w:val="22"/>
        </w:rPr>
      </w:pPr>
      <w:r w:rsidRPr="00DE314D">
        <w:rPr>
          <w:rFonts w:ascii="ＭＳ Ｐゴシック" w:eastAsia="ＭＳ Ｐゴシック" w:hAnsi="ＭＳ Ｐゴシック" w:cs="Times New Roman" w:hint="eastAsia"/>
          <w:sz w:val="22"/>
        </w:rPr>
        <w:t xml:space="preserve">結　果　　　　　　　　　　　　　　　　　　</w:t>
      </w:r>
    </w:p>
    <w:p w:rsidR="00DE314D" w:rsidRPr="00DE314D" w:rsidRDefault="00DE314D" w:rsidP="00AE7B0F">
      <w:pPr>
        <w:ind w:left="601" w:firstLineChars="700" w:firstLine="1540"/>
        <w:rPr>
          <w:rFonts w:ascii="ＭＳ Ｐゴシック" w:eastAsia="ＭＳ Ｐゴシック" w:hAnsi="ＭＳ Ｐゴシック" w:cs="Times New Roman"/>
          <w:sz w:val="22"/>
        </w:rPr>
      </w:pPr>
      <w:r w:rsidRPr="00DE314D">
        <w:rPr>
          <w:rFonts w:ascii="ＭＳ Ｐゴシック" w:eastAsia="ＭＳ Ｐゴシック" w:hAnsi="ＭＳ Ｐゴシック" w:cs="Times New Roman" w:hint="eastAsia"/>
          <w:sz w:val="22"/>
        </w:rPr>
        <w:t xml:space="preserve">全国及び県正答率との比較　</w:t>
      </w:r>
    </w:p>
    <w:p w:rsidR="00DE314D" w:rsidRDefault="00AE7B0F" w:rsidP="00AE7B0F">
      <w:pPr>
        <w:rPr>
          <w:rFonts w:ascii="ＭＳ Ｐ明朝" w:eastAsia="ＭＳ Ｐ明朝" w:hAnsi="ＭＳ Ｐ明朝" w:cs="Times New Roman"/>
          <w:szCs w:val="21"/>
        </w:rPr>
      </w:pPr>
      <w:r>
        <w:rPr>
          <w:noProof/>
        </w:rPr>
        <w:drawing>
          <wp:anchor distT="0" distB="0" distL="114300" distR="114300" simplePos="0" relativeHeight="251681792" behindDoc="0" locked="0" layoutInCell="1" allowOverlap="1">
            <wp:simplePos x="0" y="0"/>
            <wp:positionH relativeFrom="column">
              <wp:posOffset>1905</wp:posOffset>
            </wp:positionH>
            <wp:positionV relativeFrom="paragraph">
              <wp:posOffset>89535</wp:posOffset>
            </wp:positionV>
            <wp:extent cx="4533900" cy="2425065"/>
            <wp:effectExtent l="0" t="0" r="0" b="13335"/>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DE314D" w:rsidRPr="00DE314D">
        <w:rPr>
          <w:rFonts w:ascii="ＭＳ Ｐ明朝" w:eastAsia="ＭＳ Ｐ明朝" w:hAnsi="ＭＳ Ｐ明朝" w:cs="Times New Roman" w:hint="eastAsia"/>
          <w:szCs w:val="21"/>
        </w:rPr>
        <w:t xml:space="preserve">　</w:t>
      </w:r>
      <w:r w:rsidR="007F4543" w:rsidRPr="0097765B">
        <w:rPr>
          <w:rFonts w:ascii="ＭＳ Ｐ明朝" w:eastAsia="ＭＳ Ｐ明朝" w:hAnsi="ＭＳ Ｐ明朝" w:cs="Times New Roman" w:hint="eastAsia"/>
          <w:szCs w:val="21"/>
        </w:rPr>
        <w:t>今年度も</w:t>
      </w:r>
      <w:r>
        <w:rPr>
          <w:rFonts w:ascii="ＭＳ Ｐ明朝" w:eastAsia="ＭＳ Ｐ明朝" w:hAnsi="ＭＳ Ｐ明朝" w:cs="Times New Roman" w:hint="eastAsia"/>
          <w:szCs w:val="21"/>
        </w:rPr>
        <w:t>すべ</w:t>
      </w:r>
      <w:r w:rsidR="00DE314D" w:rsidRPr="0097765B">
        <w:rPr>
          <w:rFonts w:ascii="ＭＳ Ｐ明朝" w:eastAsia="ＭＳ Ｐ明朝" w:hAnsi="ＭＳ Ｐ明朝" w:cs="Times New Roman" w:hint="eastAsia"/>
          <w:szCs w:val="21"/>
        </w:rPr>
        <w:t>て</w:t>
      </w:r>
      <w:r w:rsidR="00557AF4">
        <w:rPr>
          <w:rFonts w:ascii="ＭＳ Ｐ明朝" w:eastAsia="ＭＳ Ｐ明朝" w:hAnsi="ＭＳ Ｐ明朝" w:cs="Times New Roman" w:hint="eastAsia"/>
          <w:szCs w:val="21"/>
        </w:rPr>
        <w:t>の領域で正答率が全国平均を上回っています。本校では全校で</w:t>
      </w:r>
      <w:r w:rsidR="00DE314D" w:rsidRPr="0097765B">
        <w:rPr>
          <w:rFonts w:ascii="ＭＳ Ｐ明朝" w:eastAsia="ＭＳ Ｐ明朝" w:hAnsi="ＭＳ Ｐ明朝" w:cs="Times New Roman" w:hint="eastAsia"/>
          <w:szCs w:val="21"/>
        </w:rPr>
        <w:t>統一した学習過程で授業を行い</w:t>
      </w:r>
      <w:r w:rsidR="00165D05" w:rsidRPr="0097765B">
        <w:rPr>
          <w:rFonts w:ascii="ＭＳ Ｐ明朝" w:eastAsia="ＭＳ Ｐ明朝" w:hAnsi="ＭＳ Ｐ明朝" w:cs="Times New Roman" w:hint="eastAsia"/>
          <w:szCs w:val="21"/>
        </w:rPr>
        <w:t>、</w:t>
      </w:r>
      <w:r w:rsidR="00DE314D" w:rsidRPr="0097765B">
        <w:rPr>
          <w:rFonts w:ascii="ＭＳ Ｐ明朝" w:eastAsia="ＭＳ Ｐ明朝" w:hAnsi="ＭＳ Ｐ明朝" w:cs="Times New Roman" w:hint="eastAsia"/>
          <w:szCs w:val="21"/>
        </w:rPr>
        <w:t>基礎的</w:t>
      </w:r>
      <w:r w:rsidR="007F4543" w:rsidRPr="0097765B">
        <w:rPr>
          <w:rFonts w:ascii="ＭＳ Ｐ明朝" w:eastAsia="ＭＳ Ｐ明朝" w:hAnsi="ＭＳ Ｐ明朝" w:cs="Times New Roman" w:hint="eastAsia"/>
          <w:szCs w:val="21"/>
        </w:rPr>
        <w:t>・基本的</w:t>
      </w:r>
      <w:r w:rsidR="00DE314D" w:rsidRPr="0097765B">
        <w:rPr>
          <w:rFonts w:ascii="ＭＳ Ｐ明朝" w:eastAsia="ＭＳ Ｐ明朝" w:hAnsi="ＭＳ Ｐ明朝" w:cs="Times New Roman" w:hint="eastAsia"/>
          <w:szCs w:val="21"/>
        </w:rPr>
        <w:t>な学力の定着に努めています。また</w:t>
      </w:r>
      <w:r w:rsidR="00FD114C" w:rsidRPr="0097765B">
        <w:rPr>
          <w:rFonts w:ascii="ＭＳ Ｐ明朝" w:eastAsia="ＭＳ Ｐ明朝" w:hAnsi="ＭＳ Ｐ明朝" w:cs="Times New Roman" w:hint="eastAsia"/>
          <w:szCs w:val="21"/>
        </w:rPr>
        <w:t>、</w:t>
      </w:r>
      <w:r w:rsidR="00325E3C" w:rsidRPr="0097765B">
        <w:rPr>
          <w:rFonts w:ascii="ＭＳ Ｐ明朝" w:eastAsia="ＭＳ Ｐ明朝" w:hAnsi="ＭＳ Ｐ明朝" w:cs="Times New Roman" w:hint="eastAsia"/>
          <w:szCs w:val="21"/>
        </w:rPr>
        <w:t>「算数タイム」や</w:t>
      </w:r>
      <w:r w:rsidR="00B661CB" w:rsidRPr="0097765B">
        <w:rPr>
          <w:rFonts w:ascii="ＭＳ Ｐ明朝" w:eastAsia="ＭＳ Ｐ明朝" w:hAnsi="ＭＳ Ｐ明朝" w:cs="Times New Roman" w:hint="eastAsia"/>
          <w:szCs w:val="21"/>
        </w:rPr>
        <w:t>本校</w:t>
      </w:r>
      <w:r w:rsidR="00DE314D" w:rsidRPr="0097765B">
        <w:rPr>
          <w:rFonts w:ascii="ＭＳ Ｐ明朝" w:eastAsia="ＭＳ Ｐ明朝" w:hAnsi="ＭＳ Ｐ明朝" w:cs="Times New Roman" w:hint="eastAsia"/>
          <w:szCs w:val="21"/>
        </w:rPr>
        <w:t>独自の「そろばんタイム」（中学年）など</w:t>
      </w:r>
      <w:r w:rsidR="00557AF4">
        <w:rPr>
          <w:rFonts w:ascii="ＭＳ Ｐ明朝" w:eastAsia="ＭＳ Ｐ明朝" w:hAnsi="ＭＳ Ｐ明朝" w:cs="Times New Roman" w:hint="eastAsia"/>
          <w:szCs w:val="21"/>
        </w:rPr>
        <w:t>の取組も結果につながっている</w:t>
      </w:r>
      <w:r w:rsidR="00DE314D" w:rsidRPr="0097765B">
        <w:rPr>
          <w:rFonts w:ascii="ＭＳ Ｐ明朝" w:eastAsia="ＭＳ Ｐ明朝" w:hAnsi="ＭＳ Ｐ明朝" w:cs="Times New Roman" w:hint="eastAsia"/>
          <w:szCs w:val="21"/>
        </w:rPr>
        <w:t>と考えられます。</w:t>
      </w:r>
    </w:p>
    <w:p w:rsidR="00AE7B0F" w:rsidRPr="00557AF4" w:rsidRDefault="00AE7B0F" w:rsidP="00201B0C">
      <w:pPr>
        <w:spacing w:line="260" w:lineRule="exact"/>
        <w:ind w:leftChars="200" w:left="630" w:hangingChars="100" w:hanging="210"/>
        <w:rPr>
          <w:rFonts w:ascii="ＭＳ Ｐ明朝" w:eastAsia="ＭＳ Ｐ明朝" w:hAnsi="ＭＳ Ｐ明朝" w:cs="Times New Roman"/>
          <w:szCs w:val="21"/>
        </w:rPr>
      </w:pPr>
    </w:p>
    <w:p w:rsidR="00DE314D" w:rsidRPr="0097765B" w:rsidRDefault="00DE314D" w:rsidP="00DE314D">
      <w:pPr>
        <w:ind w:leftChars="50" w:left="315" w:hangingChars="100" w:hanging="210"/>
        <w:rPr>
          <w:rFonts w:ascii="ＭＳ Ｐ明朝" w:eastAsia="ＭＳ Ｐ明朝" w:hAnsi="ＭＳ Ｐ明朝" w:cs="Times New Roman"/>
          <w:szCs w:val="21"/>
        </w:rPr>
      </w:pPr>
      <w:r w:rsidRPr="0097765B">
        <w:rPr>
          <w:rFonts w:ascii="ＭＳ Ｐ明朝" w:eastAsia="ＭＳ Ｐ明朝" w:hAnsi="ＭＳ Ｐ明朝" w:cs="Times New Roman" w:hint="eastAsia"/>
          <w:szCs w:val="21"/>
        </w:rPr>
        <w:t xml:space="preserve">　</w:t>
      </w:r>
      <w:r w:rsidRPr="0097765B">
        <w:rPr>
          <w:rFonts w:ascii="ＭＳ Ｐゴシック" w:eastAsia="ＭＳ Ｐゴシック" w:hAnsi="ＭＳ Ｐゴシック" w:cs="Times New Roman" w:hint="eastAsia"/>
          <w:szCs w:val="21"/>
        </w:rPr>
        <w:t>（２）成果と課題</w:t>
      </w:r>
    </w:p>
    <w:p w:rsidR="00DE314D" w:rsidRPr="0097765B" w:rsidRDefault="00DE314D" w:rsidP="00DE314D">
      <w:pPr>
        <w:ind w:firstLineChars="200" w:firstLine="420"/>
        <w:rPr>
          <w:rFonts w:ascii="ＭＳ Ｐ明朝" w:eastAsia="ＭＳ Ｐ明朝" w:hAnsi="ＭＳ Ｐ明朝" w:cs="Times New Roman"/>
          <w:szCs w:val="21"/>
        </w:rPr>
      </w:pPr>
      <w:r w:rsidRPr="0097765B">
        <w:rPr>
          <w:rFonts w:ascii="ＭＳ Ｐ明朝" w:eastAsia="ＭＳ Ｐ明朝" w:hAnsi="ＭＳ Ｐ明朝" w:cs="Times New Roman" w:hint="eastAsia"/>
          <w:szCs w:val="21"/>
          <w:bdr w:val="single" w:sz="4" w:space="0" w:color="auto"/>
        </w:rPr>
        <w:t xml:space="preserve">　数と計算　</w:t>
      </w:r>
    </w:p>
    <w:p w:rsidR="00976646" w:rsidRDefault="00B52580" w:rsidP="00AE7B0F">
      <w:pPr>
        <w:spacing w:line="260" w:lineRule="exact"/>
        <w:ind w:leftChars="200" w:left="630" w:hangingChars="100" w:hanging="210"/>
        <w:rPr>
          <w:rFonts w:ascii="ＭＳ Ｐ明朝" w:eastAsia="ＭＳ Ｐ明朝" w:hAnsi="ＭＳ Ｐ明朝" w:cs="Times New Roman"/>
          <w:szCs w:val="21"/>
        </w:rPr>
      </w:pPr>
      <w:r>
        <w:rPr>
          <w:rFonts w:ascii="ＭＳ Ｐ明朝" w:eastAsia="ＭＳ Ｐ明朝" w:hAnsi="ＭＳ Ｐ明朝" w:cs="Times New Roman" w:hint="eastAsia"/>
          <w:szCs w:val="21"/>
        </w:rPr>
        <w:t>・７問すべての正答率が全国平均を上回っていました。しかし、</w:t>
      </w:r>
      <w:r w:rsidR="005002BB">
        <w:rPr>
          <w:rFonts w:ascii="ＭＳ Ｐ明朝" w:eastAsia="ＭＳ Ｐ明朝" w:hAnsi="ＭＳ Ｐ明朝" w:cs="Times New Roman" w:hint="eastAsia"/>
          <w:szCs w:val="21"/>
        </w:rPr>
        <w:t>除法に関して成り立つ性質を言葉を用いて</w:t>
      </w:r>
    </w:p>
    <w:p w:rsidR="00DE314D" w:rsidRPr="0097765B" w:rsidRDefault="005002BB" w:rsidP="00AE7B0F">
      <w:pPr>
        <w:spacing w:line="260" w:lineRule="exact"/>
        <w:ind w:leftChars="300" w:left="630"/>
        <w:rPr>
          <w:rFonts w:ascii="ＭＳ Ｐ明朝" w:eastAsia="ＭＳ Ｐ明朝" w:hAnsi="ＭＳ Ｐ明朝" w:cs="Times New Roman"/>
          <w:szCs w:val="21"/>
        </w:rPr>
      </w:pPr>
      <w:r>
        <w:rPr>
          <w:rFonts w:ascii="ＭＳ Ｐ明朝" w:eastAsia="ＭＳ Ｐ明朝" w:hAnsi="ＭＳ Ｐ明朝" w:cs="Times New Roman" w:hint="eastAsia"/>
          <w:szCs w:val="21"/>
        </w:rPr>
        <w:t>記述す</w:t>
      </w:r>
      <w:r w:rsidR="00976646">
        <w:rPr>
          <w:rFonts w:ascii="ＭＳ Ｐ明朝" w:eastAsia="ＭＳ Ｐ明朝" w:hAnsi="ＭＳ Ｐ明朝" w:cs="Times New Roman" w:hint="eastAsia"/>
          <w:szCs w:val="21"/>
        </w:rPr>
        <w:t>る</w:t>
      </w:r>
      <w:r>
        <w:rPr>
          <w:rFonts w:ascii="ＭＳ Ｐ明朝" w:eastAsia="ＭＳ Ｐ明朝" w:hAnsi="ＭＳ Ｐ明朝" w:cs="Times New Roman" w:hint="eastAsia"/>
          <w:szCs w:val="21"/>
        </w:rPr>
        <w:t>問題の正答率が大変低く、文や文章で説明する力に課題が見られます。</w:t>
      </w:r>
    </w:p>
    <w:p w:rsidR="00DE314D" w:rsidRDefault="00DE314D" w:rsidP="00DE314D">
      <w:pPr>
        <w:rPr>
          <w:rFonts w:ascii="ＭＳ Ｐ明朝" w:eastAsia="ＭＳ Ｐ明朝" w:hAnsi="ＭＳ Ｐ明朝" w:cs="Times New Roman"/>
          <w:szCs w:val="21"/>
          <w:bdr w:val="single" w:sz="4" w:space="0" w:color="auto"/>
        </w:rPr>
      </w:pPr>
      <w:r w:rsidRPr="0097765B">
        <w:rPr>
          <w:rFonts w:ascii="ＭＳ Ｐ明朝" w:eastAsia="ＭＳ Ｐ明朝" w:hAnsi="ＭＳ Ｐ明朝" w:cs="Times New Roman" w:hint="eastAsia"/>
          <w:szCs w:val="21"/>
        </w:rPr>
        <w:t xml:space="preserve">　　　</w:t>
      </w:r>
      <w:r w:rsidRPr="0097765B">
        <w:rPr>
          <w:rFonts w:ascii="ＭＳ Ｐ明朝" w:eastAsia="ＭＳ Ｐ明朝" w:hAnsi="ＭＳ Ｐ明朝" w:cs="Times New Roman" w:hint="eastAsia"/>
          <w:szCs w:val="21"/>
          <w:bdr w:val="single" w:sz="4" w:space="0" w:color="auto"/>
        </w:rPr>
        <w:t xml:space="preserve">　量と測定　</w:t>
      </w:r>
    </w:p>
    <w:p w:rsidR="00B52580" w:rsidRPr="0097765B" w:rsidRDefault="00B52580" w:rsidP="00E96B36">
      <w:pPr>
        <w:spacing w:line="260" w:lineRule="exact"/>
        <w:ind w:leftChars="200" w:left="525" w:hangingChars="50" w:hanging="105"/>
        <w:rPr>
          <w:rFonts w:ascii="ＭＳ Ｐ明朝" w:eastAsia="ＭＳ Ｐ明朝" w:hAnsi="ＭＳ Ｐ明朝" w:cs="Times New Roman"/>
          <w:szCs w:val="21"/>
          <w:bdr w:val="single" w:sz="4" w:space="0" w:color="auto"/>
        </w:rPr>
      </w:pPr>
      <w:r w:rsidRPr="0097765B">
        <w:rPr>
          <w:rFonts w:ascii="ＭＳ Ｐ明朝" w:eastAsia="ＭＳ Ｐ明朝" w:hAnsi="ＭＳ Ｐ明朝" w:cs="Times New Roman" w:hint="eastAsia"/>
          <w:szCs w:val="21"/>
        </w:rPr>
        <w:t>・正答率が</w:t>
      </w:r>
      <w:r>
        <w:rPr>
          <w:rFonts w:ascii="ＭＳ Ｐ明朝" w:eastAsia="ＭＳ Ｐ明朝" w:hAnsi="ＭＳ Ｐ明朝" w:cs="Times New Roman" w:hint="eastAsia"/>
          <w:szCs w:val="21"/>
        </w:rPr>
        <w:t>全国平均を</w:t>
      </w:r>
      <w:r w:rsidRPr="0097765B">
        <w:rPr>
          <w:rFonts w:ascii="ＭＳ Ｐ明朝" w:eastAsia="ＭＳ Ｐ明朝" w:hAnsi="ＭＳ Ｐ明朝" w:cs="Times New Roman" w:hint="eastAsia"/>
          <w:szCs w:val="21"/>
        </w:rPr>
        <w:t>上回ってい</w:t>
      </w:r>
      <w:r w:rsidR="0087799B">
        <w:rPr>
          <w:rFonts w:ascii="ＭＳ Ｐ明朝" w:eastAsia="ＭＳ Ｐ明朝" w:hAnsi="ＭＳ Ｐ明朝" w:cs="Times New Roman" w:hint="eastAsia"/>
          <w:szCs w:val="21"/>
        </w:rPr>
        <w:t>たのは、３問中１問でした</w:t>
      </w:r>
      <w:r w:rsidRPr="0097765B">
        <w:rPr>
          <w:rFonts w:ascii="ＭＳ Ｐ明朝" w:eastAsia="ＭＳ Ｐ明朝" w:hAnsi="ＭＳ Ｐ明朝" w:cs="Times New Roman" w:hint="eastAsia"/>
          <w:szCs w:val="21"/>
        </w:rPr>
        <w:t>。</w:t>
      </w:r>
      <w:r w:rsidR="0087799B">
        <w:rPr>
          <w:rFonts w:ascii="ＭＳ Ｐ明朝" w:eastAsia="ＭＳ Ｐ明朝" w:hAnsi="ＭＳ Ｐ明朝" w:cs="Times New Roman" w:hint="eastAsia"/>
          <w:szCs w:val="21"/>
        </w:rPr>
        <w:t>特に</w:t>
      </w:r>
      <w:r>
        <w:rPr>
          <w:rFonts w:ascii="ＭＳ Ｐ明朝" w:eastAsia="ＭＳ Ｐ明朝" w:hAnsi="ＭＳ Ｐ明朝" w:cs="Times New Roman" w:hint="eastAsia"/>
          <w:szCs w:val="21"/>
        </w:rPr>
        <w:t>、２つの棒グラフから資料の特徴や傾向を読み取り、それらを関連付けて考える問題では、正答率が全国平均を下回りました。複数の資料を関連付けて見たり、単位量あたりで考えたりする力を伸ばす必要があります。</w:t>
      </w:r>
      <w:r w:rsidR="00422D3E">
        <w:rPr>
          <w:rFonts w:ascii="ＭＳ Ｐ明朝" w:eastAsia="ＭＳ Ｐ明朝" w:hAnsi="ＭＳ Ｐ明朝" w:cs="Times New Roman" w:hint="eastAsia"/>
          <w:szCs w:val="21"/>
        </w:rPr>
        <w:t>また、記述式の問題で条件に合わせて書くことにも課題が見られます。</w:t>
      </w:r>
    </w:p>
    <w:p w:rsidR="00DE314D" w:rsidRPr="0097765B" w:rsidRDefault="00DE314D" w:rsidP="00EC3161">
      <w:pPr>
        <w:spacing w:line="260" w:lineRule="exact"/>
        <w:ind w:firstLineChars="150" w:firstLine="315"/>
        <w:rPr>
          <w:rFonts w:ascii="ＭＳ Ｐ明朝" w:eastAsia="ＭＳ Ｐ明朝" w:hAnsi="ＭＳ Ｐ明朝" w:cs="Times New Roman"/>
          <w:szCs w:val="21"/>
          <w:bdr w:val="single" w:sz="4" w:space="0" w:color="auto"/>
        </w:rPr>
      </w:pPr>
      <w:r w:rsidRPr="0097765B">
        <w:rPr>
          <w:rFonts w:ascii="ＭＳ Ｐ明朝" w:eastAsia="ＭＳ Ｐ明朝" w:hAnsi="ＭＳ Ｐ明朝" w:cs="Times New Roman" w:hint="eastAsia"/>
          <w:szCs w:val="21"/>
        </w:rPr>
        <w:t xml:space="preserve">　</w:t>
      </w:r>
      <w:r w:rsidRPr="0097765B">
        <w:rPr>
          <w:rFonts w:ascii="ＭＳ Ｐ明朝" w:eastAsia="ＭＳ Ｐ明朝" w:hAnsi="ＭＳ Ｐ明朝" w:cs="Times New Roman" w:hint="eastAsia"/>
          <w:szCs w:val="21"/>
          <w:bdr w:val="single" w:sz="4" w:space="0" w:color="auto"/>
        </w:rPr>
        <w:t xml:space="preserve">　図　形　</w:t>
      </w:r>
    </w:p>
    <w:p w:rsidR="00DE314D" w:rsidRPr="0097765B" w:rsidRDefault="00DE314D" w:rsidP="00AE7B0F">
      <w:pPr>
        <w:spacing w:line="260" w:lineRule="exact"/>
        <w:ind w:leftChars="249" w:left="590" w:hangingChars="32" w:hanging="67"/>
        <w:rPr>
          <w:rFonts w:ascii="ＭＳ Ｐ明朝" w:eastAsia="ＭＳ Ｐ明朝" w:hAnsi="ＭＳ Ｐ明朝" w:cs="Times New Roman"/>
          <w:szCs w:val="21"/>
        </w:rPr>
      </w:pPr>
      <w:r w:rsidRPr="0097765B">
        <w:rPr>
          <w:rFonts w:ascii="ＭＳ Ｐ明朝" w:eastAsia="ＭＳ Ｐ明朝" w:hAnsi="ＭＳ Ｐ明朝" w:cs="Times New Roman" w:hint="eastAsia"/>
          <w:szCs w:val="21"/>
        </w:rPr>
        <w:t>・</w:t>
      </w:r>
      <w:r w:rsidR="00976646">
        <w:rPr>
          <w:rFonts w:ascii="ＭＳ Ｐ明朝" w:eastAsia="ＭＳ Ｐ明朝" w:hAnsi="ＭＳ Ｐ明朝" w:cs="Times New Roman" w:hint="eastAsia"/>
          <w:szCs w:val="21"/>
        </w:rPr>
        <w:t>２問とも正答率が全国平均を上回っていました。特に2つの台形を組み合わせてできる形を考える問題では</w:t>
      </w:r>
      <w:r w:rsidR="007C6A54">
        <w:rPr>
          <w:rFonts w:ascii="ＭＳ Ｐ明朝" w:eastAsia="ＭＳ Ｐ明朝" w:hAnsi="ＭＳ Ｐ明朝" w:cs="Times New Roman" w:hint="eastAsia"/>
          <w:szCs w:val="21"/>
        </w:rPr>
        <w:t>、全国平均を</w:t>
      </w:r>
      <w:r w:rsidR="00401974">
        <w:rPr>
          <w:rFonts w:ascii="ＭＳ Ｐ明朝" w:eastAsia="ＭＳ Ｐ明朝" w:hAnsi="ＭＳ Ｐ明朝" w:cs="Times New Roman" w:hint="eastAsia"/>
          <w:szCs w:val="21"/>
        </w:rPr>
        <w:t>約</w:t>
      </w:r>
      <w:r w:rsidR="007C6A54">
        <w:rPr>
          <w:rFonts w:ascii="ＭＳ Ｐ明朝" w:eastAsia="ＭＳ Ｐ明朝" w:hAnsi="ＭＳ Ｐ明朝" w:cs="Times New Roman" w:hint="eastAsia"/>
          <w:szCs w:val="21"/>
        </w:rPr>
        <w:t>１０ポイント上回っていました。授業で図形を操作する活動を多く取り入れている</w:t>
      </w:r>
      <w:r w:rsidR="00DB7667">
        <w:rPr>
          <w:rFonts w:ascii="ＭＳ Ｐ明朝" w:eastAsia="ＭＳ Ｐ明朝" w:hAnsi="ＭＳ Ｐ明朝" w:cs="Times New Roman" w:hint="eastAsia"/>
          <w:szCs w:val="21"/>
        </w:rPr>
        <w:t>成果</w:t>
      </w:r>
      <w:r w:rsidR="007C6A54">
        <w:rPr>
          <w:rFonts w:ascii="ＭＳ Ｐ明朝" w:eastAsia="ＭＳ Ｐ明朝" w:hAnsi="ＭＳ Ｐ明朝" w:cs="Times New Roman" w:hint="eastAsia"/>
          <w:szCs w:val="21"/>
        </w:rPr>
        <w:t>だと考えます。</w:t>
      </w:r>
    </w:p>
    <w:p w:rsidR="00DE314D" w:rsidRPr="0097765B" w:rsidRDefault="00DE314D" w:rsidP="00DE314D">
      <w:pPr>
        <w:ind w:firstLineChars="200" w:firstLine="420"/>
        <w:rPr>
          <w:rFonts w:ascii="ＭＳ Ｐ明朝" w:eastAsia="ＭＳ Ｐ明朝" w:hAnsi="ＭＳ Ｐ明朝" w:cs="Times New Roman"/>
          <w:szCs w:val="21"/>
          <w:bdr w:val="single" w:sz="4" w:space="0" w:color="auto"/>
        </w:rPr>
      </w:pPr>
      <w:r w:rsidRPr="0097765B">
        <w:rPr>
          <w:rFonts w:ascii="ＭＳ Ｐ明朝" w:eastAsia="ＭＳ Ｐ明朝" w:hAnsi="ＭＳ Ｐ明朝" w:cs="Times New Roman" w:hint="eastAsia"/>
          <w:szCs w:val="21"/>
          <w:bdr w:val="single" w:sz="4" w:space="0" w:color="auto"/>
        </w:rPr>
        <w:t xml:space="preserve">　数量関係　</w:t>
      </w:r>
    </w:p>
    <w:p w:rsidR="00A65388" w:rsidRDefault="00DE314D" w:rsidP="00AE7B0F">
      <w:pPr>
        <w:spacing w:line="260" w:lineRule="exact"/>
        <w:ind w:leftChars="200" w:left="630" w:hangingChars="100" w:hanging="210"/>
        <w:rPr>
          <w:rFonts w:ascii="ＭＳ Ｐ明朝" w:eastAsia="ＭＳ Ｐ明朝" w:hAnsi="ＭＳ Ｐ明朝" w:cs="Times New Roman"/>
          <w:szCs w:val="21"/>
        </w:rPr>
      </w:pPr>
      <w:r w:rsidRPr="0097765B">
        <w:rPr>
          <w:rFonts w:ascii="ＭＳ Ｐ明朝" w:eastAsia="ＭＳ Ｐ明朝" w:hAnsi="ＭＳ Ｐ明朝" w:cs="Times New Roman" w:hint="eastAsia"/>
          <w:szCs w:val="21"/>
        </w:rPr>
        <w:t xml:space="preserve">　・</w:t>
      </w:r>
      <w:r w:rsidR="00E544E6">
        <w:rPr>
          <w:rFonts w:ascii="ＭＳ Ｐ明朝" w:eastAsia="ＭＳ Ｐ明朝" w:hAnsi="ＭＳ Ｐ明朝" w:cs="Times New Roman" w:hint="eastAsia"/>
          <w:szCs w:val="21"/>
        </w:rPr>
        <w:t>７問中６問の正答率が全国平均を上回っていました。</w:t>
      </w:r>
      <w:r w:rsidR="00A65388">
        <w:rPr>
          <w:rFonts w:ascii="ＭＳ Ｐ明朝" w:eastAsia="ＭＳ Ｐ明朝" w:hAnsi="ＭＳ Ｐ明朝" w:cs="Times New Roman" w:hint="eastAsia"/>
          <w:szCs w:val="21"/>
        </w:rPr>
        <w:t>題意に沿って、伴って変わる二つの数量を見出すことに課題が見られます。</w:t>
      </w:r>
    </w:p>
    <w:p w:rsidR="00FA0D69" w:rsidRPr="00DE314D" w:rsidRDefault="00FA0D69" w:rsidP="00A65388">
      <w:pPr>
        <w:spacing w:line="260" w:lineRule="exact"/>
        <w:rPr>
          <w:rFonts w:ascii="ＭＳ Ｐ明朝" w:eastAsia="ＭＳ Ｐ明朝" w:hAnsi="ＭＳ Ｐ明朝" w:cs="Times New Roman"/>
          <w:szCs w:val="21"/>
        </w:rPr>
      </w:pPr>
    </w:p>
    <w:p w:rsidR="00DE314D" w:rsidRPr="00DE314D" w:rsidRDefault="00DE314D" w:rsidP="00DE314D">
      <w:pPr>
        <w:ind w:firstLineChars="100" w:firstLine="210"/>
        <w:rPr>
          <w:rFonts w:ascii="ＭＳ Ｐゴシック" w:eastAsia="ＭＳ Ｐゴシック" w:hAnsi="ＭＳ Ｐゴシック" w:cs="Times New Roman"/>
          <w:szCs w:val="21"/>
        </w:rPr>
      </w:pPr>
      <w:r w:rsidRPr="00DE314D">
        <w:rPr>
          <w:rFonts w:ascii="ＭＳ Ｐゴシック" w:eastAsia="ＭＳ Ｐゴシック" w:hAnsi="ＭＳ Ｐゴシック" w:cs="Times New Roman" w:hint="eastAsia"/>
          <w:szCs w:val="21"/>
        </w:rPr>
        <w:t>（３）　学力向上のための取り組み</w:t>
      </w:r>
    </w:p>
    <w:p w:rsidR="00DE314D" w:rsidRPr="00DE314D" w:rsidRDefault="00557AF4" w:rsidP="00DE314D">
      <w:pPr>
        <w:ind w:firstLineChars="100" w:firstLine="210"/>
        <w:rPr>
          <w:rFonts w:ascii="ＭＳ Ｐ明朝" w:eastAsia="ＭＳ Ｐ明朝" w:hAnsi="ＭＳ Ｐ明朝" w:cs="Times New Roman"/>
          <w:szCs w:val="21"/>
        </w:rPr>
      </w:pPr>
      <w:r w:rsidRPr="00DE314D">
        <w:rPr>
          <w:rFonts w:ascii="ＭＳ Ｐ明朝" w:eastAsia="ＭＳ Ｐ明朝" w:hAnsi="ＭＳ Ｐ明朝" w:cs="Times New Roman" w:hint="eastAsia"/>
          <w:noProof/>
          <w:szCs w:val="21"/>
        </w:rPr>
        <mc:AlternateContent>
          <mc:Choice Requires="wps">
            <w:drawing>
              <wp:anchor distT="0" distB="0" distL="114300" distR="114300" simplePos="0" relativeHeight="251679744" behindDoc="0" locked="0" layoutInCell="1" allowOverlap="1" wp14:anchorId="54C2F7E5" wp14:editId="56ACF59D">
                <wp:simplePos x="0" y="0"/>
                <wp:positionH relativeFrom="column">
                  <wp:posOffset>209550</wp:posOffset>
                </wp:positionH>
                <wp:positionV relativeFrom="paragraph">
                  <wp:posOffset>25400</wp:posOffset>
                </wp:positionV>
                <wp:extent cx="5906770" cy="1152525"/>
                <wp:effectExtent l="0" t="0" r="17780" b="2857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6770" cy="1152525"/>
                        </a:xfrm>
                        <a:prstGeom prst="roundRect">
                          <a:avLst>
                            <a:gd name="adj" fmla="val 13887"/>
                          </a:avLst>
                        </a:prstGeom>
                        <a:solidFill>
                          <a:srgbClr val="CCFFFF"/>
                        </a:solidFill>
                        <a:ln w="9525">
                          <a:solidFill>
                            <a:srgbClr val="000000"/>
                          </a:solidFill>
                          <a:round/>
                          <a:headEnd/>
                          <a:tailEnd/>
                        </a:ln>
                      </wps:spPr>
                      <wps:txbx>
                        <w:txbxContent>
                          <w:p w:rsidR="00E544E6" w:rsidRPr="00201B0C" w:rsidRDefault="00E544E6" w:rsidP="00201B0C">
                            <w:pPr>
                              <w:spacing w:line="260" w:lineRule="exact"/>
                              <w:ind w:left="211" w:hangingChars="100" w:hanging="211"/>
                              <w:rPr>
                                <w:rFonts w:ascii="ＭＳ 明朝" w:eastAsia="ＭＳ 明朝" w:hAnsi="ＭＳ 明朝"/>
                                <w:b/>
                                <w:szCs w:val="21"/>
                              </w:rPr>
                            </w:pPr>
                            <w:r w:rsidRPr="00201B0C">
                              <w:rPr>
                                <w:rFonts w:ascii="ＭＳ 明朝" w:eastAsia="ＭＳ 明朝" w:hAnsi="ＭＳ 明朝" w:hint="eastAsia"/>
                                <w:b/>
                                <w:szCs w:val="21"/>
                              </w:rPr>
                              <w:t>【学校では】</w:t>
                            </w:r>
                          </w:p>
                          <w:p w:rsidR="00E544E6" w:rsidRPr="00201B0C" w:rsidRDefault="00E544E6" w:rsidP="00201B0C">
                            <w:pPr>
                              <w:spacing w:line="260" w:lineRule="exact"/>
                              <w:ind w:left="210" w:hangingChars="100" w:hanging="210"/>
                              <w:rPr>
                                <w:rFonts w:ascii="ＭＳ 明朝" w:eastAsia="ＭＳ 明朝" w:hAnsi="ＭＳ 明朝"/>
                                <w:szCs w:val="21"/>
                              </w:rPr>
                            </w:pPr>
                            <w:r w:rsidRPr="00201B0C">
                              <w:rPr>
                                <w:rFonts w:ascii="ＭＳ 明朝" w:eastAsia="ＭＳ 明朝" w:hAnsi="ＭＳ 明朝" w:hint="eastAsia"/>
                                <w:szCs w:val="21"/>
                              </w:rPr>
                              <w:t>○課題解決型の学習を継続するとともに</w:t>
                            </w:r>
                            <w:r>
                              <w:rPr>
                                <w:rFonts w:ascii="ＭＳ 明朝" w:eastAsia="ＭＳ 明朝" w:hAnsi="ＭＳ 明朝" w:hint="eastAsia"/>
                                <w:szCs w:val="21"/>
                              </w:rPr>
                              <w:t>、友達との</w:t>
                            </w:r>
                            <w:r>
                              <w:rPr>
                                <w:rFonts w:ascii="ＭＳ 明朝" w:eastAsia="ＭＳ 明朝" w:hAnsi="ＭＳ 明朝"/>
                                <w:szCs w:val="21"/>
                              </w:rPr>
                              <w:t>かかわりを通して、考えを広げたり、深めたりする姿を</w:t>
                            </w:r>
                            <w:r w:rsidRPr="00201B0C">
                              <w:rPr>
                                <w:rFonts w:ascii="ＭＳ 明朝" w:eastAsia="ＭＳ 明朝" w:hAnsi="ＭＳ 明朝" w:hint="eastAsia"/>
                                <w:szCs w:val="21"/>
                              </w:rPr>
                              <w:t>目指していきます。</w:t>
                            </w:r>
                          </w:p>
                          <w:p w:rsidR="00E544E6" w:rsidRPr="00201B0C" w:rsidRDefault="00E544E6" w:rsidP="00201B0C">
                            <w:pPr>
                              <w:spacing w:line="260" w:lineRule="exact"/>
                              <w:ind w:left="210" w:hangingChars="100" w:hanging="210"/>
                              <w:rPr>
                                <w:rFonts w:ascii="ＭＳ 明朝" w:eastAsia="ＭＳ 明朝" w:hAnsi="ＭＳ 明朝"/>
                                <w:szCs w:val="21"/>
                              </w:rPr>
                            </w:pPr>
                            <w:r w:rsidRPr="00201B0C">
                              <w:rPr>
                                <w:rFonts w:ascii="ＭＳ 明朝" w:eastAsia="ＭＳ 明朝" w:hAnsi="ＭＳ 明朝" w:hint="eastAsia"/>
                                <w:szCs w:val="21"/>
                              </w:rPr>
                              <w:t>○</w:t>
                            </w:r>
                            <w:r>
                              <w:rPr>
                                <w:rFonts w:ascii="ＭＳ 明朝" w:eastAsia="ＭＳ 明朝" w:hAnsi="ＭＳ 明朝" w:hint="eastAsia"/>
                                <w:szCs w:val="21"/>
                              </w:rPr>
                              <w:t>計算などの</w:t>
                            </w:r>
                            <w:r>
                              <w:rPr>
                                <w:rFonts w:ascii="ＭＳ 明朝" w:eastAsia="ＭＳ 明朝" w:hAnsi="ＭＳ 明朝"/>
                                <w:szCs w:val="21"/>
                              </w:rPr>
                              <w:t>意味を理解</w:t>
                            </w:r>
                            <w:r>
                              <w:rPr>
                                <w:rFonts w:ascii="ＭＳ 明朝" w:eastAsia="ＭＳ 明朝" w:hAnsi="ＭＳ 明朝" w:hint="eastAsia"/>
                                <w:szCs w:val="21"/>
                              </w:rPr>
                              <w:t>できるように</w:t>
                            </w:r>
                            <w:r>
                              <w:rPr>
                                <w:rFonts w:ascii="ＭＳ 明朝" w:eastAsia="ＭＳ 明朝" w:hAnsi="ＭＳ 明朝"/>
                                <w:szCs w:val="21"/>
                              </w:rPr>
                              <w:t>、</w:t>
                            </w:r>
                            <w:r w:rsidRPr="00201B0C">
                              <w:rPr>
                                <w:rFonts w:ascii="ＭＳ 明朝" w:eastAsia="ＭＳ 明朝" w:hAnsi="ＭＳ 明朝" w:hint="eastAsia"/>
                                <w:szCs w:val="21"/>
                              </w:rPr>
                              <w:t>図</w:t>
                            </w:r>
                            <w:r>
                              <w:rPr>
                                <w:rFonts w:ascii="ＭＳ 明朝" w:eastAsia="ＭＳ 明朝" w:hAnsi="ＭＳ 明朝" w:hint="eastAsia"/>
                                <w:szCs w:val="21"/>
                              </w:rPr>
                              <w:t>、</w:t>
                            </w:r>
                            <w:r w:rsidRPr="00201B0C">
                              <w:rPr>
                                <w:rFonts w:ascii="ＭＳ 明朝" w:eastAsia="ＭＳ 明朝" w:hAnsi="ＭＳ 明朝" w:hint="eastAsia"/>
                                <w:szCs w:val="21"/>
                              </w:rPr>
                              <w:t>式</w:t>
                            </w:r>
                            <w:r>
                              <w:rPr>
                                <w:rFonts w:ascii="ＭＳ 明朝" w:eastAsia="ＭＳ 明朝" w:hAnsi="ＭＳ 明朝" w:hint="eastAsia"/>
                                <w:szCs w:val="21"/>
                              </w:rPr>
                              <w:t>、言葉を使って</w:t>
                            </w:r>
                            <w:r w:rsidRPr="00201B0C">
                              <w:rPr>
                                <w:rFonts w:ascii="ＭＳ 明朝" w:eastAsia="ＭＳ 明朝" w:hAnsi="ＭＳ 明朝" w:hint="eastAsia"/>
                                <w:szCs w:val="21"/>
                              </w:rPr>
                              <w:t>表現</w:t>
                            </w:r>
                            <w:r>
                              <w:rPr>
                                <w:rFonts w:ascii="ＭＳ 明朝" w:eastAsia="ＭＳ 明朝" w:hAnsi="ＭＳ 明朝" w:hint="eastAsia"/>
                                <w:szCs w:val="21"/>
                              </w:rPr>
                              <w:t>する</w:t>
                            </w:r>
                            <w:r>
                              <w:rPr>
                                <w:rFonts w:ascii="ＭＳ 明朝" w:eastAsia="ＭＳ 明朝" w:hAnsi="ＭＳ 明朝"/>
                                <w:szCs w:val="21"/>
                              </w:rPr>
                              <w:t>活動を重視し、</w:t>
                            </w:r>
                            <w:r>
                              <w:rPr>
                                <w:rFonts w:ascii="ＭＳ 明朝" w:eastAsia="ＭＳ 明朝" w:hAnsi="ＭＳ 明朝" w:hint="eastAsia"/>
                                <w:szCs w:val="21"/>
                              </w:rPr>
                              <w:t>自分の考えを</w:t>
                            </w:r>
                            <w:r>
                              <w:rPr>
                                <w:rFonts w:ascii="ＭＳ 明朝" w:eastAsia="ＭＳ 明朝" w:hAnsi="ＭＳ 明朝"/>
                                <w:szCs w:val="21"/>
                              </w:rPr>
                              <w:t>筋道</w:t>
                            </w:r>
                            <w:r>
                              <w:rPr>
                                <w:rFonts w:ascii="ＭＳ 明朝" w:eastAsia="ＭＳ 明朝" w:hAnsi="ＭＳ 明朝" w:hint="eastAsia"/>
                                <w:szCs w:val="21"/>
                              </w:rPr>
                              <w:t>立てて説明</w:t>
                            </w:r>
                            <w:r>
                              <w:rPr>
                                <w:rFonts w:ascii="ＭＳ 明朝" w:eastAsia="ＭＳ 明朝" w:hAnsi="ＭＳ 明朝"/>
                                <w:szCs w:val="21"/>
                              </w:rPr>
                              <w:t>できるようにしていきま</w:t>
                            </w:r>
                            <w:r>
                              <w:rPr>
                                <w:rFonts w:ascii="ＭＳ 明朝" w:eastAsia="ＭＳ 明朝" w:hAnsi="ＭＳ 明朝" w:hint="eastAsia"/>
                                <w:szCs w:val="21"/>
                              </w:rPr>
                              <w:t>す</w:t>
                            </w:r>
                            <w:r>
                              <w:rPr>
                                <w:rFonts w:ascii="ＭＳ 明朝" w:eastAsia="ＭＳ 明朝" w:hAnsi="ＭＳ 明朝"/>
                                <w:szCs w:val="21"/>
                              </w:rPr>
                              <w:t>。</w:t>
                            </w:r>
                          </w:p>
                          <w:p w:rsidR="00E544E6" w:rsidRPr="00201B0C" w:rsidRDefault="00E544E6" w:rsidP="00201B0C">
                            <w:pPr>
                              <w:spacing w:line="260" w:lineRule="exact"/>
                              <w:ind w:left="210" w:hangingChars="100" w:hanging="210"/>
                              <w:rPr>
                                <w:rFonts w:ascii="ＭＳ 明朝" w:eastAsia="ＭＳ 明朝" w:hAnsi="ＭＳ 明朝"/>
                                <w:szCs w:val="21"/>
                              </w:rPr>
                            </w:pPr>
                            <w:r w:rsidRPr="00201B0C">
                              <w:rPr>
                                <w:rFonts w:ascii="ＭＳ 明朝" w:eastAsia="ＭＳ 明朝" w:hAnsi="ＭＳ 明朝" w:hint="eastAsia"/>
                                <w:szCs w:val="21"/>
                              </w:rPr>
                              <w:t>○</w:t>
                            </w:r>
                            <w:r>
                              <w:rPr>
                                <w:rFonts w:ascii="ＭＳ 明朝" w:eastAsia="ＭＳ 明朝" w:hAnsi="ＭＳ 明朝" w:hint="eastAsia"/>
                                <w:szCs w:val="21"/>
                              </w:rPr>
                              <w:t>ＴＴ</w:t>
                            </w:r>
                            <w:r>
                              <w:rPr>
                                <w:rFonts w:ascii="ＭＳ 明朝" w:eastAsia="ＭＳ 明朝" w:hAnsi="ＭＳ 明朝"/>
                                <w:szCs w:val="21"/>
                              </w:rPr>
                              <w:t>、</w:t>
                            </w:r>
                            <w:r>
                              <w:rPr>
                                <w:rFonts w:ascii="ＭＳ 明朝" w:eastAsia="ＭＳ 明朝" w:hAnsi="ＭＳ 明朝" w:hint="eastAsia"/>
                                <w:szCs w:val="21"/>
                              </w:rPr>
                              <w:t>少人数授業を充実</w:t>
                            </w:r>
                            <w:r>
                              <w:rPr>
                                <w:rFonts w:ascii="ＭＳ 明朝" w:eastAsia="ＭＳ 明朝" w:hAnsi="ＭＳ 明朝"/>
                                <w:szCs w:val="21"/>
                              </w:rPr>
                              <w:t>させ</w:t>
                            </w:r>
                            <w:r>
                              <w:rPr>
                                <w:rFonts w:ascii="ＭＳ 明朝" w:eastAsia="ＭＳ 明朝" w:hAnsi="ＭＳ 明朝" w:hint="eastAsia"/>
                                <w:szCs w:val="21"/>
                              </w:rPr>
                              <w:t>、</w:t>
                            </w:r>
                            <w:r w:rsidRPr="00201B0C">
                              <w:rPr>
                                <w:rFonts w:ascii="ＭＳ 明朝" w:eastAsia="ＭＳ 明朝" w:hAnsi="ＭＳ 明朝" w:hint="eastAsia"/>
                                <w:szCs w:val="21"/>
                              </w:rPr>
                              <w:t>子どもの実態に応じた指導に努めます。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2F7E5" id="角丸四角形 22" o:spid="_x0000_s1028" style="position:absolute;left:0;text-align:left;margin-left:16.5pt;margin-top:2pt;width:465.1pt;height: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" fillcolor="#cff">
                <v:textbox inset="5.85pt,.7pt,5.85pt,.7pt">
                  <w:txbxContent>
                    <w:p w:rsidR="00E544E6" w:rsidRPr="00201B0C" w:rsidRDefault="00E544E6" w:rsidP="00201B0C">
                      <w:pPr>
                        <w:spacing w:line="260" w:lineRule="exact"/>
                        <w:ind w:left="211" w:hangingChars="100" w:hanging="211"/>
                        <w:rPr>
                          <w:rFonts w:ascii="ＭＳ 明朝" w:eastAsia="ＭＳ 明朝" w:hAnsi="ＭＳ 明朝"/>
                          <w:b/>
                          <w:szCs w:val="21"/>
                        </w:rPr>
                      </w:pPr>
                      <w:r w:rsidRPr="00201B0C">
                        <w:rPr>
                          <w:rFonts w:ascii="ＭＳ 明朝" w:eastAsia="ＭＳ 明朝" w:hAnsi="ＭＳ 明朝" w:hint="eastAsia"/>
                          <w:b/>
                          <w:szCs w:val="21"/>
                        </w:rPr>
                        <w:t>【学校では】</w:t>
                      </w:r>
                    </w:p>
                    <w:p w:rsidR="00E544E6" w:rsidRPr="00201B0C" w:rsidRDefault="00E544E6" w:rsidP="00201B0C">
                      <w:pPr>
                        <w:spacing w:line="260" w:lineRule="exact"/>
                        <w:ind w:left="210" w:hangingChars="100" w:hanging="210"/>
                        <w:rPr>
                          <w:rFonts w:ascii="ＭＳ 明朝" w:eastAsia="ＭＳ 明朝" w:hAnsi="ＭＳ 明朝"/>
                          <w:szCs w:val="21"/>
                        </w:rPr>
                      </w:pPr>
                      <w:r w:rsidRPr="00201B0C">
                        <w:rPr>
                          <w:rFonts w:ascii="ＭＳ 明朝" w:eastAsia="ＭＳ 明朝" w:hAnsi="ＭＳ 明朝" w:hint="eastAsia"/>
                          <w:szCs w:val="21"/>
                        </w:rPr>
                        <w:t>○課題解決型の学習を継続するとともに</w:t>
                      </w:r>
                      <w:r>
                        <w:rPr>
                          <w:rFonts w:ascii="ＭＳ 明朝" w:eastAsia="ＭＳ 明朝" w:hAnsi="ＭＳ 明朝" w:hint="eastAsia"/>
                          <w:szCs w:val="21"/>
                        </w:rPr>
                        <w:t>、友達との</w:t>
                      </w:r>
                      <w:r>
                        <w:rPr>
                          <w:rFonts w:ascii="ＭＳ 明朝" w:eastAsia="ＭＳ 明朝" w:hAnsi="ＭＳ 明朝"/>
                          <w:szCs w:val="21"/>
                        </w:rPr>
                        <w:t>かかわりを通して、考えを広げたり、深めたりする姿を</w:t>
                      </w:r>
                      <w:r w:rsidRPr="00201B0C">
                        <w:rPr>
                          <w:rFonts w:ascii="ＭＳ 明朝" w:eastAsia="ＭＳ 明朝" w:hAnsi="ＭＳ 明朝" w:hint="eastAsia"/>
                          <w:szCs w:val="21"/>
                        </w:rPr>
                        <w:t>目指していきます。</w:t>
                      </w:r>
                    </w:p>
                    <w:p w:rsidR="00E544E6" w:rsidRPr="00201B0C" w:rsidRDefault="00E544E6" w:rsidP="00201B0C">
                      <w:pPr>
                        <w:spacing w:line="260" w:lineRule="exact"/>
                        <w:ind w:left="210" w:hangingChars="100" w:hanging="210"/>
                        <w:rPr>
                          <w:rFonts w:ascii="ＭＳ 明朝" w:eastAsia="ＭＳ 明朝" w:hAnsi="ＭＳ 明朝"/>
                          <w:szCs w:val="21"/>
                        </w:rPr>
                      </w:pPr>
                      <w:r w:rsidRPr="00201B0C">
                        <w:rPr>
                          <w:rFonts w:ascii="ＭＳ 明朝" w:eastAsia="ＭＳ 明朝" w:hAnsi="ＭＳ 明朝" w:hint="eastAsia"/>
                          <w:szCs w:val="21"/>
                        </w:rPr>
                        <w:t>○</w:t>
                      </w:r>
                      <w:r>
                        <w:rPr>
                          <w:rFonts w:ascii="ＭＳ 明朝" w:eastAsia="ＭＳ 明朝" w:hAnsi="ＭＳ 明朝" w:hint="eastAsia"/>
                          <w:szCs w:val="21"/>
                        </w:rPr>
                        <w:t>計算などの</w:t>
                      </w:r>
                      <w:r>
                        <w:rPr>
                          <w:rFonts w:ascii="ＭＳ 明朝" w:eastAsia="ＭＳ 明朝" w:hAnsi="ＭＳ 明朝"/>
                          <w:szCs w:val="21"/>
                        </w:rPr>
                        <w:t>意味を理解</w:t>
                      </w:r>
                      <w:r>
                        <w:rPr>
                          <w:rFonts w:ascii="ＭＳ 明朝" w:eastAsia="ＭＳ 明朝" w:hAnsi="ＭＳ 明朝" w:hint="eastAsia"/>
                          <w:szCs w:val="21"/>
                        </w:rPr>
                        <w:t>できるように</w:t>
                      </w:r>
                      <w:r>
                        <w:rPr>
                          <w:rFonts w:ascii="ＭＳ 明朝" w:eastAsia="ＭＳ 明朝" w:hAnsi="ＭＳ 明朝"/>
                          <w:szCs w:val="21"/>
                        </w:rPr>
                        <w:t>、</w:t>
                      </w:r>
                      <w:r w:rsidRPr="00201B0C">
                        <w:rPr>
                          <w:rFonts w:ascii="ＭＳ 明朝" w:eastAsia="ＭＳ 明朝" w:hAnsi="ＭＳ 明朝" w:hint="eastAsia"/>
                          <w:szCs w:val="21"/>
                        </w:rPr>
                        <w:t>図</w:t>
                      </w:r>
                      <w:r>
                        <w:rPr>
                          <w:rFonts w:ascii="ＭＳ 明朝" w:eastAsia="ＭＳ 明朝" w:hAnsi="ＭＳ 明朝" w:hint="eastAsia"/>
                          <w:szCs w:val="21"/>
                        </w:rPr>
                        <w:t>、</w:t>
                      </w:r>
                      <w:r w:rsidRPr="00201B0C">
                        <w:rPr>
                          <w:rFonts w:ascii="ＭＳ 明朝" w:eastAsia="ＭＳ 明朝" w:hAnsi="ＭＳ 明朝" w:hint="eastAsia"/>
                          <w:szCs w:val="21"/>
                        </w:rPr>
                        <w:t>式</w:t>
                      </w:r>
                      <w:r>
                        <w:rPr>
                          <w:rFonts w:ascii="ＭＳ 明朝" w:eastAsia="ＭＳ 明朝" w:hAnsi="ＭＳ 明朝" w:hint="eastAsia"/>
                          <w:szCs w:val="21"/>
                        </w:rPr>
                        <w:t>、言葉を使って</w:t>
                      </w:r>
                      <w:r w:rsidRPr="00201B0C">
                        <w:rPr>
                          <w:rFonts w:ascii="ＭＳ 明朝" w:eastAsia="ＭＳ 明朝" w:hAnsi="ＭＳ 明朝" w:hint="eastAsia"/>
                          <w:szCs w:val="21"/>
                        </w:rPr>
                        <w:t>表現</w:t>
                      </w:r>
                      <w:r>
                        <w:rPr>
                          <w:rFonts w:ascii="ＭＳ 明朝" w:eastAsia="ＭＳ 明朝" w:hAnsi="ＭＳ 明朝" w:hint="eastAsia"/>
                          <w:szCs w:val="21"/>
                        </w:rPr>
                        <w:t>する</w:t>
                      </w:r>
                      <w:r>
                        <w:rPr>
                          <w:rFonts w:ascii="ＭＳ 明朝" w:eastAsia="ＭＳ 明朝" w:hAnsi="ＭＳ 明朝"/>
                          <w:szCs w:val="21"/>
                        </w:rPr>
                        <w:t>活動を重視し、</w:t>
                      </w:r>
                      <w:r>
                        <w:rPr>
                          <w:rFonts w:ascii="ＭＳ 明朝" w:eastAsia="ＭＳ 明朝" w:hAnsi="ＭＳ 明朝" w:hint="eastAsia"/>
                          <w:szCs w:val="21"/>
                        </w:rPr>
                        <w:t>自分の考えを</w:t>
                      </w:r>
                      <w:r>
                        <w:rPr>
                          <w:rFonts w:ascii="ＭＳ 明朝" w:eastAsia="ＭＳ 明朝" w:hAnsi="ＭＳ 明朝"/>
                          <w:szCs w:val="21"/>
                        </w:rPr>
                        <w:t>筋道</w:t>
                      </w:r>
                      <w:r>
                        <w:rPr>
                          <w:rFonts w:ascii="ＭＳ 明朝" w:eastAsia="ＭＳ 明朝" w:hAnsi="ＭＳ 明朝" w:hint="eastAsia"/>
                          <w:szCs w:val="21"/>
                        </w:rPr>
                        <w:t>立てて説明</w:t>
                      </w:r>
                      <w:r>
                        <w:rPr>
                          <w:rFonts w:ascii="ＭＳ 明朝" w:eastAsia="ＭＳ 明朝" w:hAnsi="ＭＳ 明朝"/>
                          <w:szCs w:val="21"/>
                        </w:rPr>
                        <w:t>できるようにしていきま</w:t>
                      </w:r>
                      <w:r>
                        <w:rPr>
                          <w:rFonts w:ascii="ＭＳ 明朝" w:eastAsia="ＭＳ 明朝" w:hAnsi="ＭＳ 明朝" w:hint="eastAsia"/>
                          <w:szCs w:val="21"/>
                        </w:rPr>
                        <w:t>す</w:t>
                      </w:r>
                      <w:r>
                        <w:rPr>
                          <w:rFonts w:ascii="ＭＳ 明朝" w:eastAsia="ＭＳ 明朝" w:hAnsi="ＭＳ 明朝"/>
                          <w:szCs w:val="21"/>
                        </w:rPr>
                        <w:t>。</w:t>
                      </w:r>
                    </w:p>
                    <w:p w:rsidR="00E544E6" w:rsidRPr="00201B0C" w:rsidRDefault="00E544E6" w:rsidP="00201B0C">
                      <w:pPr>
                        <w:spacing w:line="260" w:lineRule="exact"/>
                        <w:ind w:left="210" w:hangingChars="100" w:hanging="210"/>
                        <w:rPr>
                          <w:rFonts w:ascii="ＭＳ 明朝" w:eastAsia="ＭＳ 明朝" w:hAnsi="ＭＳ 明朝"/>
                          <w:szCs w:val="21"/>
                        </w:rPr>
                      </w:pPr>
                      <w:r w:rsidRPr="00201B0C">
                        <w:rPr>
                          <w:rFonts w:ascii="ＭＳ 明朝" w:eastAsia="ＭＳ 明朝" w:hAnsi="ＭＳ 明朝" w:hint="eastAsia"/>
                          <w:szCs w:val="21"/>
                        </w:rPr>
                        <w:t>○</w:t>
                      </w:r>
                      <w:r>
                        <w:rPr>
                          <w:rFonts w:ascii="ＭＳ 明朝" w:eastAsia="ＭＳ 明朝" w:hAnsi="ＭＳ 明朝" w:hint="eastAsia"/>
                          <w:szCs w:val="21"/>
                        </w:rPr>
                        <w:t>ＴＴ</w:t>
                      </w:r>
                      <w:r>
                        <w:rPr>
                          <w:rFonts w:ascii="ＭＳ 明朝" w:eastAsia="ＭＳ 明朝" w:hAnsi="ＭＳ 明朝"/>
                          <w:szCs w:val="21"/>
                        </w:rPr>
                        <w:t>、</w:t>
                      </w:r>
                      <w:r>
                        <w:rPr>
                          <w:rFonts w:ascii="ＭＳ 明朝" w:eastAsia="ＭＳ 明朝" w:hAnsi="ＭＳ 明朝" w:hint="eastAsia"/>
                          <w:szCs w:val="21"/>
                        </w:rPr>
                        <w:t>少人数授業を充実</w:t>
                      </w:r>
                      <w:r>
                        <w:rPr>
                          <w:rFonts w:ascii="ＭＳ 明朝" w:eastAsia="ＭＳ 明朝" w:hAnsi="ＭＳ 明朝"/>
                          <w:szCs w:val="21"/>
                        </w:rPr>
                        <w:t>させ</w:t>
                      </w:r>
                      <w:r>
                        <w:rPr>
                          <w:rFonts w:ascii="ＭＳ 明朝" w:eastAsia="ＭＳ 明朝" w:hAnsi="ＭＳ 明朝" w:hint="eastAsia"/>
                          <w:szCs w:val="21"/>
                        </w:rPr>
                        <w:t>、</w:t>
                      </w:r>
                      <w:r w:rsidRPr="00201B0C">
                        <w:rPr>
                          <w:rFonts w:ascii="ＭＳ 明朝" w:eastAsia="ＭＳ 明朝" w:hAnsi="ＭＳ 明朝" w:hint="eastAsia"/>
                          <w:szCs w:val="21"/>
                        </w:rPr>
                        <w:t>子どもの実態に応じた指導に努めます。</w:t>
                      </w:r>
                    </w:p>
                  </w:txbxContent>
                </v:textbox>
              </v:roundrect>
            </w:pict>
          </mc:Fallback>
        </mc:AlternateContent>
      </w:r>
      <w:r w:rsidR="00DE314D" w:rsidRPr="00DE314D">
        <w:rPr>
          <w:rFonts w:ascii="ＭＳ Ｐ明朝" w:eastAsia="ＭＳ Ｐ明朝" w:hAnsi="ＭＳ Ｐ明朝" w:cs="Times New Roman" w:hint="eastAsia"/>
          <w:szCs w:val="21"/>
        </w:rPr>
        <w:t xml:space="preserve">　　　</w:t>
      </w:r>
    </w:p>
    <w:p w:rsidR="00DE314D" w:rsidRPr="00DE314D" w:rsidRDefault="00DE314D" w:rsidP="00DE314D">
      <w:pPr>
        <w:ind w:firstLineChars="100" w:firstLine="210"/>
        <w:rPr>
          <w:rFonts w:ascii="ＭＳ Ｐ明朝" w:eastAsia="ＭＳ Ｐ明朝" w:hAnsi="ＭＳ Ｐ明朝" w:cs="Times New Roman"/>
          <w:szCs w:val="21"/>
        </w:rPr>
      </w:pPr>
      <w:r w:rsidRPr="00DE314D">
        <w:rPr>
          <w:rFonts w:ascii="ＭＳ Ｐ明朝" w:eastAsia="ＭＳ Ｐ明朝" w:hAnsi="ＭＳ Ｐ明朝" w:cs="Times New Roman" w:hint="eastAsia"/>
          <w:szCs w:val="21"/>
        </w:rPr>
        <w:t xml:space="preserve">　　　</w:t>
      </w:r>
    </w:p>
    <w:p w:rsidR="00DE314D" w:rsidRPr="00DE314D" w:rsidRDefault="00DE314D" w:rsidP="00DE314D">
      <w:pPr>
        <w:ind w:firstLineChars="100" w:firstLine="210"/>
        <w:rPr>
          <w:rFonts w:ascii="ＭＳ Ｐ明朝" w:eastAsia="ＭＳ Ｐ明朝" w:hAnsi="ＭＳ Ｐ明朝" w:cs="Times New Roman"/>
          <w:szCs w:val="21"/>
        </w:rPr>
      </w:pPr>
    </w:p>
    <w:p w:rsidR="00DE314D" w:rsidRPr="00DE314D" w:rsidRDefault="00DE314D" w:rsidP="00DE314D">
      <w:pPr>
        <w:ind w:firstLineChars="141" w:firstLine="296"/>
        <w:rPr>
          <w:rFonts w:ascii="ＭＳ Ｐ明朝" w:eastAsia="ＭＳ Ｐ明朝" w:hAnsi="ＭＳ Ｐ明朝" w:cs="Times New Roman"/>
          <w:szCs w:val="21"/>
        </w:rPr>
      </w:pPr>
    </w:p>
    <w:p w:rsidR="00DE314D" w:rsidRPr="00DE314D" w:rsidRDefault="00DE314D" w:rsidP="00DE314D">
      <w:pPr>
        <w:rPr>
          <w:rFonts w:ascii="ＭＳ Ｐ明朝" w:eastAsia="ＭＳ Ｐ明朝" w:hAnsi="ＭＳ Ｐ明朝" w:cs="Times New Roman"/>
          <w:szCs w:val="21"/>
        </w:rPr>
      </w:pPr>
    </w:p>
    <w:p w:rsidR="00DE314D" w:rsidRPr="00DE314D" w:rsidRDefault="00AE5B60" w:rsidP="00DE314D">
      <w:pPr>
        <w:rPr>
          <w:rFonts w:ascii="ＭＳ Ｐ明朝" w:eastAsia="ＭＳ Ｐ明朝" w:hAnsi="ＭＳ Ｐ明朝" w:cs="Times New Roman"/>
          <w:szCs w:val="21"/>
        </w:rPr>
      </w:pPr>
      <w:r w:rsidRPr="00DE314D">
        <w:rPr>
          <w:rFonts w:ascii="ＭＳ Ｐ明朝" w:eastAsia="ＭＳ Ｐ明朝" w:hAnsi="ＭＳ Ｐ明朝" w:cs="Times New Roman" w:hint="eastAsia"/>
          <w:noProof/>
          <w:szCs w:val="21"/>
        </w:rPr>
        <mc:AlternateContent>
          <mc:Choice Requires="wps">
            <w:drawing>
              <wp:anchor distT="0" distB="0" distL="114300" distR="114300" simplePos="0" relativeHeight="251664384" behindDoc="0" locked="0" layoutInCell="1" allowOverlap="1" wp14:anchorId="16D6F412" wp14:editId="4F5E1A20">
                <wp:simplePos x="0" y="0"/>
                <wp:positionH relativeFrom="column">
                  <wp:posOffset>219075</wp:posOffset>
                </wp:positionH>
                <wp:positionV relativeFrom="paragraph">
                  <wp:posOffset>116840</wp:posOffset>
                </wp:positionV>
                <wp:extent cx="5897245" cy="1314450"/>
                <wp:effectExtent l="0" t="0" r="27305" b="1905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245" cy="1314450"/>
                        </a:xfrm>
                        <a:prstGeom prst="roundRect">
                          <a:avLst>
                            <a:gd name="adj" fmla="val 11404"/>
                          </a:avLst>
                        </a:prstGeom>
                        <a:solidFill>
                          <a:srgbClr val="FBD4B4"/>
                        </a:solidFill>
                        <a:ln w="9525">
                          <a:solidFill>
                            <a:srgbClr val="000000"/>
                          </a:solidFill>
                          <a:round/>
                          <a:headEnd/>
                          <a:tailEnd/>
                        </a:ln>
                      </wps:spPr>
                      <wps:txbx>
                        <w:txbxContent>
                          <w:p w:rsidR="00E544E6" w:rsidRPr="00AE5B60" w:rsidRDefault="00E544E6" w:rsidP="00AE5B60">
                            <w:pPr>
                              <w:spacing w:line="260" w:lineRule="exact"/>
                              <w:rPr>
                                <w:rFonts w:ascii="ＭＳ 明朝" w:eastAsia="ＭＳ 明朝" w:hAnsi="ＭＳ 明朝"/>
                                <w:b/>
                                <w:szCs w:val="21"/>
                              </w:rPr>
                            </w:pPr>
                            <w:r w:rsidRPr="00AE5B60">
                              <w:rPr>
                                <w:rFonts w:ascii="ＭＳ 明朝" w:eastAsia="ＭＳ 明朝" w:hAnsi="ＭＳ 明朝" w:hint="eastAsia"/>
                                <w:b/>
                                <w:szCs w:val="21"/>
                              </w:rPr>
                              <w:t>【ご家庭では】</w:t>
                            </w:r>
                          </w:p>
                          <w:p w:rsidR="00E544E6" w:rsidRPr="00AE5B60" w:rsidRDefault="00E544E6" w:rsidP="00AE5B60">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○算数の</w:t>
                            </w:r>
                            <w:r>
                              <w:rPr>
                                <w:rFonts w:ascii="ＭＳ 明朝" w:eastAsia="ＭＳ 明朝" w:hAnsi="ＭＳ 明朝"/>
                                <w:szCs w:val="21"/>
                              </w:rPr>
                              <w:t>学習は、</w:t>
                            </w:r>
                            <w:r>
                              <w:rPr>
                                <w:rFonts w:ascii="ＭＳ 明朝" w:eastAsia="ＭＳ 明朝" w:hAnsi="ＭＳ 明朝" w:hint="eastAsia"/>
                                <w:szCs w:val="21"/>
                              </w:rPr>
                              <w:t>これまで</w:t>
                            </w:r>
                            <w:r>
                              <w:rPr>
                                <w:rFonts w:ascii="ＭＳ 明朝" w:eastAsia="ＭＳ 明朝" w:hAnsi="ＭＳ 明朝"/>
                                <w:szCs w:val="21"/>
                              </w:rPr>
                              <w:t>学習</w:t>
                            </w:r>
                            <w:r>
                              <w:rPr>
                                <w:rFonts w:ascii="ＭＳ 明朝" w:eastAsia="ＭＳ 明朝" w:hAnsi="ＭＳ 明朝" w:hint="eastAsia"/>
                                <w:szCs w:val="21"/>
                              </w:rPr>
                              <w:t>したこと</w:t>
                            </w:r>
                            <w:r>
                              <w:rPr>
                                <w:rFonts w:ascii="ＭＳ 明朝" w:eastAsia="ＭＳ 明朝" w:hAnsi="ＭＳ 明朝"/>
                                <w:szCs w:val="21"/>
                              </w:rPr>
                              <w:t>に新たな学習を積み上げていき</w:t>
                            </w:r>
                            <w:r>
                              <w:rPr>
                                <w:rFonts w:ascii="ＭＳ 明朝" w:eastAsia="ＭＳ 明朝" w:hAnsi="ＭＳ 明朝" w:hint="eastAsia"/>
                                <w:szCs w:val="21"/>
                              </w:rPr>
                              <w:t>ます</w:t>
                            </w:r>
                            <w:r>
                              <w:rPr>
                                <w:rFonts w:ascii="ＭＳ 明朝" w:eastAsia="ＭＳ 明朝" w:hAnsi="ＭＳ 明朝"/>
                                <w:szCs w:val="21"/>
                              </w:rPr>
                              <w:t>。</w:t>
                            </w:r>
                            <w:r>
                              <w:rPr>
                                <w:rFonts w:ascii="ＭＳ 明朝" w:eastAsia="ＭＳ 明朝" w:hAnsi="ＭＳ 明朝" w:hint="eastAsia"/>
                                <w:szCs w:val="21"/>
                              </w:rPr>
                              <w:t>前</w:t>
                            </w:r>
                            <w:r>
                              <w:rPr>
                                <w:rFonts w:ascii="ＭＳ 明朝" w:eastAsia="ＭＳ 明朝" w:hAnsi="ＭＳ 明朝"/>
                                <w:szCs w:val="21"/>
                              </w:rPr>
                              <w:t>学年</w:t>
                            </w:r>
                            <w:r>
                              <w:rPr>
                                <w:rFonts w:ascii="ＭＳ 明朝" w:eastAsia="ＭＳ 明朝" w:hAnsi="ＭＳ 明朝" w:hint="eastAsia"/>
                                <w:szCs w:val="21"/>
                              </w:rPr>
                              <w:t>の</w:t>
                            </w:r>
                            <w:r>
                              <w:rPr>
                                <w:rFonts w:ascii="ＭＳ 明朝" w:eastAsia="ＭＳ 明朝" w:hAnsi="ＭＳ 明朝"/>
                                <w:szCs w:val="21"/>
                              </w:rPr>
                              <w:t>教科書もいつでも</w:t>
                            </w:r>
                            <w:r>
                              <w:rPr>
                                <w:rFonts w:ascii="ＭＳ 明朝" w:eastAsia="ＭＳ 明朝" w:hAnsi="ＭＳ 明朝" w:hint="eastAsia"/>
                                <w:szCs w:val="21"/>
                              </w:rPr>
                              <w:t>確かめる</w:t>
                            </w:r>
                            <w:r>
                              <w:rPr>
                                <w:rFonts w:ascii="ＭＳ 明朝" w:eastAsia="ＭＳ 明朝" w:hAnsi="ＭＳ 明朝"/>
                                <w:szCs w:val="21"/>
                              </w:rPr>
                              <w:t>ことができる場所に置いてください。</w:t>
                            </w:r>
                            <w:r w:rsidRPr="00AE5B60">
                              <w:rPr>
                                <w:rFonts w:ascii="ＭＳ 明朝" w:eastAsia="ＭＳ 明朝" w:hAnsi="ＭＳ 明朝" w:hint="eastAsia"/>
                                <w:szCs w:val="21"/>
                              </w:rPr>
                              <w:t>つまずいているところ</w:t>
                            </w:r>
                            <w:r>
                              <w:rPr>
                                <w:rFonts w:ascii="ＭＳ 明朝" w:eastAsia="ＭＳ 明朝" w:hAnsi="ＭＳ 明朝" w:hint="eastAsia"/>
                                <w:szCs w:val="21"/>
                              </w:rPr>
                              <w:t>を</w:t>
                            </w:r>
                            <w:r>
                              <w:rPr>
                                <w:rFonts w:ascii="ＭＳ 明朝" w:eastAsia="ＭＳ 明朝" w:hAnsi="ＭＳ 明朝"/>
                                <w:szCs w:val="21"/>
                              </w:rPr>
                              <w:t>そのままにしないことが大切です。</w:t>
                            </w:r>
                            <w:r>
                              <w:rPr>
                                <w:rFonts w:ascii="ＭＳ 明朝" w:eastAsia="ＭＳ 明朝" w:hAnsi="ＭＳ 明朝" w:hint="eastAsia"/>
                                <w:szCs w:val="21"/>
                              </w:rPr>
                              <w:t>自主学習</w:t>
                            </w:r>
                            <w:r>
                              <w:rPr>
                                <w:rFonts w:ascii="ＭＳ 明朝" w:eastAsia="ＭＳ 明朝" w:hAnsi="ＭＳ 明朝"/>
                                <w:szCs w:val="21"/>
                              </w:rPr>
                              <w:t>などで、復習に力を入れ</w:t>
                            </w:r>
                            <w:r>
                              <w:rPr>
                                <w:rFonts w:ascii="ＭＳ 明朝" w:eastAsia="ＭＳ 明朝" w:hAnsi="ＭＳ 明朝" w:hint="eastAsia"/>
                                <w:szCs w:val="21"/>
                              </w:rPr>
                              <w:t>る姿を</w:t>
                            </w:r>
                            <w:r w:rsidRPr="00AE5B60">
                              <w:rPr>
                                <w:rFonts w:ascii="ＭＳ 明朝" w:eastAsia="ＭＳ 明朝" w:hAnsi="ＭＳ 明朝" w:hint="eastAsia"/>
                                <w:szCs w:val="21"/>
                              </w:rPr>
                              <w:t>ほめてください。</w:t>
                            </w:r>
                          </w:p>
                          <w:p w:rsidR="00E544E6" w:rsidRPr="00AE5B60" w:rsidRDefault="00E544E6" w:rsidP="00AE5B60">
                            <w:pPr>
                              <w:spacing w:line="260" w:lineRule="exact"/>
                              <w:ind w:left="210" w:hangingChars="100" w:hanging="210"/>
                              <w:rPr>
                                <w:rFonts w:ascii="ＭＳ 明朝" w:eastAsia="ＭＳ 明朝" w:hAnsi="ＭＳ 明朝"/>
                                <w:szCs w:val="21"/>
                              </w:rPr>
                            </w:pPr>
                            <w:r w:rsidRPr="00AE5B60">
                              <w:rPr>
                                <w:rFonts w:ascii="ＭＳ 明朝" w:eastAsia="ＭＳ 明朝" w:hAnsi="ＭＳ 明朝" w:hint="eastAsia"/>
                                <w:szCs w:val="21"/>
                              </w:rPr>
                              <w:t>○</w:t>
                            </w:r>
                            <w:r>
                              <w:rPr>
                                <w:rFonts w:ascii="ＭＳ 明朝" w:eastAsia="ＭＳ 明朝" w:hAnsi="ＭＳ 明朝" w:hint="eastAsia"/>
                                <w:szCs w:val="21"/>
                              </w:rPr>
                              <w:t>日常生活の中から</w:t>
                            </w:r>
                            <w:r w:rsidRPr="00AE5B60">
                              <w:rPr>
                                <w:rFonts w:ascii="ＭＳ 明朝" w:eastAsia="ＭＳ 明朝" w:hAnsi="ＭＳ 明朝" w:hint="eastAsia"/>
                                <w:szCs w:val="21"/>
                              </w:rPr>
                              <w:t>計算</w:t>
                            </w:r>
                            <w:r>
                              <w:rPr>
                                <w:rFonts w:ascii="ＭＳ 明朝" w:eastAsia="ＭＳ 明朝" w:hAnsi="ＭＳ 明朝" w:hint="eastAsia"/>
                                <w:szCs w:val="21"/>
                              </w:rPr>
                              <w:t>が</w:t>
                            </w:r>
                            <w:r>
                              <w:rPr>
                                <w:rFonts w:ascii="ＭＳ 明朝" w:eastAsia="ＭＳ 明朝" w:hAnsi="ＭＳ 明朝"/>
                                <w:szCs w:val="21"/>
                              </w:rPr>
                              <w:t>必要な場面</w:t>
                            </w:r>
                            <w:r>
                              <w:rPr>
                                <w:rFonts w:ascii="ＭＳ 明朝" w:eastAsia="ＭＳ 明朝" w:hAnsi="ＭＳ 明朝" w:hint="eastAsia"/>
                                <w:szCs w:val="21"/>
                              </w:rPr>
                              <w:t>を</w:t>
                            </w:r>
                            <w:r>
                              <w:rPr>
                                <w:rFonts w:ascii="ＭＳ 明朝" w:eastAsia="ＭＳ 明朝" w:hAnsi="ＭＳ 明朝"/>
                                <w:szCs w:val="21"/>
                              </w:rPr>
                              <w:t>見付け</w:t>
                            </w:r>
                            <w:r>
                              <w:rPr>
                                <w:rFonts w:ascii="ＭＳ 明朝" w:eastAsia="ＭＳ 明朝" w:hAnsi="ＭＳ 明朝" w:hint="eastAsia"/>
                                <w:szCs w:val="21"/>
                              </w:rPr>
                              <w:t>て</w:t>
                            </w:r>
                            <w:r>
                              <w:rPr>
                                <w:rFonts w:ascii="ＭＳ 明朝" w:eastAsia="ＭＳ 明朝" w:hAnsi="ＭＳ 明朝"/>
                                <w:szCs w:val="21"/>
                              </w:rPr>
                              <w:t>計算したり、</w:t>
                            </w:r>
                            <w:r>
                              <w:rPr>
                                <w:rFonts w:ascii="ＭＳ 明朝" w:eastAsia="ＭＳ 明朝" w:hAnsi="ＭＳ 明朝" w:hint="eastAsia"/>
                                <w:szCs w:val="21"/>
                              </w:rPr>
                              <w:t>身の回りに</w:t>
                            </w:r>
                            <w:r>
                              <w:rPr>
                                <w:rFonts w:ascii="ＭＳ 明朝" w:eastAsia="ＭＳ 明朝" w:hAnsi="ＭＳ 明朝"/>
                                <w:szCs w:val="21"/>
                              </w:rPr>
                              <w:t>ある</w:t>
                            </w:r>
                            <w:r w:rsidRPr="00AE5B60">
                              <w:rPr>
                                <w:rFonts w:ascii="ＭＳ 明朝" w:eastAsia="ＭＳ 明朝" w:hAnsi="ＭＳ 明朝" w:hint="eastAsia"/>
                                <w:szCs w:val="21"/>
                              </w:rPr>
                              <w:t>図形</w:t>
                            </w:r>
                            <w:r>
                              <w:rPr>
                                <w:rFonts w:ascii="ＭＳ 明朝" w:eastAsia="ＭＳ 明朝" w:hAnsi="ＭＳ 明朝" w:hint="eastAsia"/>
                                <w:szCs w:val="21"/>
                              </w:rPr>
                              <w:t>、</w:t>
                            </w:r>
                            <w:r w:rsidRPr="00AE5B60">
                              <w:rPr>
                                <w:rFonts w:ascii="ＭＳ 明朝" w:eastAsia="ＭＳ 明朝" w:hAnsi="ＭＳ 明朝" w:hint="eastAsia"/>
                                <w:szCs w:val="21"/>
                              </w:rPr>
                              <w:t>時間や時刻など</w:t>
                            </w:r>
                            <w:r>
                              <w:rPr>
                                <w:rFonts w:ascii="ＭＳ 明朝" w:eastAsia="ＭＳ 明朝" w:hAnsi="ＭＳ 明朝" w:hint="eastAsia"/>
                                <w:szCs w:val="21"/>
                              </w:rPr>
                              <w:t>、</w:t>
                            </w:r>
                            <w:r w:rsidRPr="00AE5B60">
                              <w:rPr>
                                <w:rFonts w:ascii="ＭＳ 明朝" w:eastAsia="ＭＳ 明朝" w:hAnsi="ＭＳ 明朝" w:hint="eastAsia"/>
                                <w:szCs w:val="21"/>
                              </w:rPr>
                              <w:t>機会をとらえ</w:t>
                            </w:r>
                            <w:r>
                              <w:rPr>
                                <w:rFonts w:ascii="ＭＳ 明朝" w:eastAsia="ＭＳ 明朝" w:hAnsi="ＭＳ 明朝" w:hint="eastAsia"/>
                                <w:szCs w:val="21"/>
                              </w:rPr>
                              <w:t>て、</w:t>
                            </w:r>
                            <w:r>
                              <w:rPr>
                                <w:rFonts w:ascii="ＭＳ 明朝" w:eastAsia="ＭＳ 明朝" w:hAnsi="ＭＳ 明朝"/>
                                <w:szCs w:val="21"/>
                              </w:rPr>
                              <w:t>算数の時間に学習</w:t>
                            </w:r>
                            <w:r>
                              <w:rPr>
                                <w:rFonts w:ascii="ＭＳ 明朝" w:eastAsia="ＭＳ 明朝" w:hAnsi="ＭＳ 明朝" w:hint="eastAsia"/>
                                <w:szCs w:val="21"/>
                              </w:rPr>
                              <w:t>したことを</w:t>
                            </w:r>
                            <w:r>
                              <w:rPr>
                                <w:rFonts w:ascii="ＭＳ 明朝" w:eastAsia="ＭＳ 明朝" w:hAnsi="ＭＳ 明朝"/>
                                <w:szCs w:val="21"/>
                              </w:rPr>
                              <w:t>使ってみ</w:t>
                            </w:r>
                            <w:r>
                              <w:rPr>
                                <w:rFonts w:ascii="ＭＳ 明朝" w:eastAsia="ＭＳ 明朝" w:hAnsi="ＭＳ 明朝" w:hint="eastAsia"/>
                                <w:szCs w:val="21"/>
                              </w:rPr>
                              <w:t>たりす</w:t>
                            </w:r>
                            <w:r>
                              <w:rPr>
                                <w:rFonts w:ascii="ＭＳ 明朝" w:eastAsia="ＭＳ 明朝" w:hAnsi="ＭＳ 明朝"/>
                                <w:szCs w:val="21"/>
                              </w:rPr>
                              <w:t>るように</w:t>
                            </w:r>
                            <w:r>
                              <w:rPr>
                                <w:rFonts w:ascii="ＭＳ 明朝" w:eastAsia="ＭＳ 明朝" w:hAnsi="ＭＳ 明朝" w:hint="eastAsia"/>
                                <w:szCs w:val="21"/>
                              </w:rPr>
                              <w:t>声掛け</w:t>
                            </w:r>
                            <w:r w:rsidRPr="00AE5B60">
                              <w:rPr>
                                <w:rFonts w:ascii="ＭＳ 明朝" w:eastAsia="ＭＳ 明朝" w:hAnsi="ＭＳ 明朝" w:hint="eastAsia"/>
                                <w:szCs w:val="21"/>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D6F412" id="角丸四角形 21" o:spid="_x0000_s1029" style="position:absolute;left:0;text-align:left;margin-left:17.25pt;margin-top:9.2pt;width:464.3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" fillcolor="#fbd4b4">
                <v:textbox inset="5.85pt,.7pt,5.85pt,.7pt">
                  <w:txbxContent>
                    <w:p w:rsidR="00E544E6" w:rsidRPr="00AE5B60" w:rsidRDefault="00E544E6" w:rsidP="00AE5B60">
                      <w:pPr>
                        <w:spacing w:line="260" w:lineRule="exact"/>
                        <w:rPr>
                          <w:rFonts w:ascii="ＭＳ 明朝" w:eastAsia="ＭＳ 明朝" w:hAnsi="ＭＳ 明朝"/>
                          <w:b/>
                          <w:szCs w:val="21"/>
                        </w:rPr>
                      </w:pPr>
                      <w:r w:rsidRPr="00AE5B60">
                        <w:rPr>
                          <w:rFonts w:ascii="ＭＳ 明朝" w:eastAsia="ＭＳ 明朝" w:hAnsi="ＭＳ 明朝" w:hint="eastAsia"/>
                          <w:b/>
                          <w:szCs w:val="21"/>
                        </w:rPr>
                        <w:t>【ご家庭では】</w:t>
                      </w:r>
                    </w:p>
                    <w:p w:rsidR="00E544E6" w:rsidRPr="00AE5B60" w:rsidRDefault="00E544E6" w:rsidP="00AE5B60">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○算数の</w:t>
                      </w:r>
                      <w:r>
                        <w:rPr>
                          <w:rFonts w:ascii="ＭＳ 明朝" w:eastAsia="ＭＳ 明朝" w:hAnsi="ＭＳ 明朝"/>
                          <w:szCs w:val="21"/>
                        </w:rPr>
                        <w:t>学習は、</w:t>
                      </w:r>
                      <w:r>
                        <w:rPr>
                          <w:rFonts w:ascii="ＭＳ 明朝" w:eastAsia="ＭＳ 明朝" w:hAnsi="ＭＳ 明朝" w:hint="eastAsia"/>
                          <w:szCs w:val="21"/>
                        </w:rPr>
                        <w:t>これまで</w:t>
                      </w:r>
                      <w:r>
                        <w:rPr>
                          <w:rFonts w:ascii="ＭＳ 明朝" w:eastAsia="ＭＳ 明朝" w:hAnsi="ＭＳ 明朝"/>
                          <w:szCs w:val="21"/>
                        </w:rPr>
                        <w:t>学習</w:t>
                      </w:r>
                      <w:r>
                        <w:rPr>
                          <w:rFonts w:ascii="ＭＳ 明朝" w:eastAsia="ＭＳ 明朝" w:hAnsi="ＭＳ 明朝" w:hint="eastAsia"/>
                          <w:szCs w:val="21"/>
                        </w:rPr>
                        <w:t>したこと</w:t>
                      </w:r>
                      <w:r>
                        <w:rPr>
                          <w:rFonts w:ascii="ＭＳ 明朝" w:eastAsia="ＭＳ 明朝" w:hAnsi="ＭＳ 明朝"/>
                          <w:szCs w:val="21"/>
                        </w:rPr>
                        <w:t>に新たな学習を積み上げていき</w:t>
                      </w:r>
                      <w:r>
                        <w:rPr>
                          <w:rFonts w:ascii="ＭＳ 明朝" w:eastAsia="ＭＳ 明朝" w:hAnsi="ＭＳ 明朝" w:hint="eastAsia"/>
                          <w:szCs w:val="21"/>
                        </w:rPr>
                        <w:t>ます</w:t>
                      </w:r>
                      <w:r>
                        <w:rPr>
                          <w:rFonts w:ascii="ＭＳ 明朝" w:eastAsia="ＭＳ 明朝" w:hAnsi="ＭＳ 明朝"/>
                          <w:szCs w:val="21"/>
                        </w:rPr>
                        <w:t>。</w:t>
                      </w:r>
                      <w:r>
                        <w:rPr>
                          <w:rFonts w:ascii="ＭＳ 明朝" w:eastAsia="ＭＳ 明朝" w:hAnsi="ＭＳ 明朝" w:hint="eastAsia"/>
                          <w:szCs w:val="21"/>
                        </w:rPr>
                        <w:t>前</w:t>
                      </w:r>
                      <w:r>
                        <w:rPr>
                          <w:rFonts w:ascii="ＭＳ 明朝" w:eastAsia="ＭＳ 明朝" w:hAnsi="ＭＳ 明朝"/>
                          <w:szCs w:val="21"/>
                        </w:rPr>
                        <w:t>学年</w:t>
                      </w:r>
                      <w:r>
                        <w:rPr>
                          <w:rFonts w:ascii="ＭＳ 明朝" w:eastAsia="ＭＳ 明朝" w:hAnsi="ＭＳ 明朝" w:hint="eastAsia"/>
                          <w:szCs w:val="21"/>
                        </w:rPr>
                        <w:t>の</w:t>
                      </w:r>
                      <w:r>
                        <w:rPr>
                          <w:rFonts w:ascii="ＭＳ 明朝" w:eastAsia="ＭＳ 明朝" w:hAnsi="ＭＳ 明朝"/>
                          <w:szCs w:val="21"/>
                        </w:rPr>
                        <w:t>教科書もいつでも</w:t>
                      </w:r>
                      <w:r>
                        <w:rPr>
                          <w:rFonts w:ascii="ＭＳ 明朝" w:eastAsia="ＭＳ 明朝" w:hAnsi="ＭＳ 明朝" w:hint="eastAsia"/>
                          <w:szCs w:val="21"/>
                        </w:rPr>
                        <w:t>確かめる</w:t>
                      </w:r>
                      <w:r>
                        <w:rPr>
                          <w:rFonts w:ascii="ＭＳ 明朝" w:eastAsia="ＭＳ 明朝" w:hAnsi="ＭＳ 明朝"/>
                          <w:szCs w:val="21"/>
                        </w:rPr>
                        <w:t>ことができる場所に置いてください。</w:t>
                      </w:r>
                      <w:r w:rsidRPr="00AE5B60">
                        <w:rPr>
                          <w:rFonts w:ascii="ＭＳ 明朝" w:eastAsia="ＭＳ 明朝" w:hAnsi="ＭＳ 明朝" w:hint="eastAsia"/>
                          <w:szCs w:val="21"/>
                        </w:rPr>
                        <w:t>つまずいているところ</w:t>
                      </w:r>
                      <w:r>
                        <w:rPr>
                          <w:rFonts w:ascii="ＭＳ 明朝" w:eastAsia="ＭＳ 明朝" w:hAnsi="ＭＳ 明朝" w:hint="eastAsia"/>
                          <w:szCs w:val="21"/>
                        </w:rPr>
                        <w:t>を</w:t>
                      </w:r>
                      <w:r>
                        <w:rPr>
                          <w:rFonts w:ascii="ＭＳ 明朝" w:eastAsia="ＭＳ 明朝" w:hAnsi="ＭＳ 明朝"/>
                          <w:szCs w:val="21"/>
                        </w:rPr>
                        <w:t>そのままにしないことが大切です。</w:t>
                      </w:r>
                      <w:r>
                        <w:rPr>
                          <w:rFonts w:ascii="ＭＳ 明朝" w:eastAsia="ＭＳ 明朝" w:hAnsi="ＭＳ 明朝" w:hint="eastAsia"/>
                          <w:szCs w:val="21"/>
                        </w:rPr>
                        <w:t>自主学習</w:t>
                      </w:r>
                      <w:r>
                        <w:rPr>
                          <w:rFonts w:ascii="ＭＳ 明朝" w:eastAsia="ＭＳ 明朝" w:hAnsi="ＭＳ 明朝"/>
                          <w:szCs w:val="21"/>
                        </w:rPr>
                        <w:t>などで、復習に力を入れ</w:t>
                      </w:r>
                      <w:r>
                        <w:rPr>
                          <w:rFonts w:ascii="ＭＳ 明朝" w:eastAsia="ＭＳ 明朝" w:hAnsi="ＭＳ 明朝" w:hint="eastAsia"/>
                          <w:szCs w:val="21"/>
                        </w:rPr>
                        <w:t>る姿を</w:t>
                      </w:r>
                      <w:r w:rsidRPr="00AE5B60">
                        <w:rPr>
                          <w:rFonts w:ascii="ＭＳ 明朝" w:eastAsia="ＭＳ 明朝" w:hAnsi="ＭＳ 明朝" w:hint="eastAsia"/>
                          <w:szCs w:val="21"/>
                        </w:rPr>
                        <w:t>ほめてください。</w:t>
                      </w:r>
                    </w:p>
                    <w:p w:rsidR="00E544E6" w:rsidRPr="00AE5B60" w:rsidRDefault="00E544E6" w:rsidP="00AE5B60">
                      <w:pPr>
                        <w:spacing w:line="260" w:lineRule="exact"/>
                        <w:ind w:left="210" w:hangingChars="100" w:hanging="210"/>
                        <w:rPr>
                          <w:rFonts w:ascii="ＭＳ 明朝" w:eastAsia="ＭＳ 明朝" w:hAnsi="ＭＳ 明朝"/>
                          <w:szCs w:val="21"/>
                        </w:rPr>
                      </w:pPr>
                      <w:r w:rsidRPr="00AE5B60">
                        <w:rPr>
                          <w:rFonts w:ascii="ＭＳ 明朝" w:eastAsia="ＭＳ 明朝" w:hAnsi="ＭＳ 明朝" w:hint="eastAsia"/>
                          <w:szCs w:val="21"/>
                        </w:rPr>
                        <w:t>○</w:t>
                      </w:r>
                      <w:r>
                        <w:rPr>
                          <w:rFonts w:ascii="ＭＳ 明朝" w:eastAsia="ＭＳ 明朝" w:hAnsi="ＭＳ 明朝" w:hint="eastAsia"/>
                          <w:szCs w:val="21"/>
                        </w:rPr>
                        <w:t>日常生活の中から</w:t>
                      </w:r>
                      <w:r w:rsidRPr="00AE5B60">
                        <w:rPr>
                          <w:rFonts w:ascii="ＭＳ 明朝" w:eastAsia="ＭＳ 明朝" w:hAnsi="ＭＳ 明朝" w:hint="eastAsia"/>
                          <w:szCs w:val="21"/>
                        </w:rPr>
                        <w:t>計算</w:t>
                      </w:r>
                      <w:r>
                        <w:rPr>
                          <w:rFonts w:ascii="ＭＳ 明朝" w:eastAsia="ＭＳ 明朝" w:hAnsi="ＭＳ 明朝" w:hint="eastAsia"/>
                          <w:szCs w:val="21"/>
                        </w:rPr>
                        <w:t>が</w:t>
                      </w:r>
                      <w:r>
                        <w:rPr>
                          <w:rFonts w:ascii="ＭＳ 明朝" w:eastAsia="ＭＳ 明朝" w:hAnsi="ＭＳ 明朝"/>
                          <w:szCs w:val="21"/>
                        </w:rPr>
                        <w:t>必要な場面</w:t>
                      </w:r>
                      <w:r>
                        <w:rPr>
                          <w:rFonts w:ascii="ＭＳ 明朝" w:eastAsia="ＭＳ 明朝" w:hAnsi="ＭＳ 明朝" w:hint="eastAsia"/>
                          <w:szCs w:val="21"/>
                        </w:rPr>
                        <w:t>を</w:t>
                      </w:r>
                      <w:r>
                        <w:rPr>
                          <w:rFonts w:ascii="ＭＳ 明朝" w:eastAsia="ＭＳ 明朝" w:hAnsi="ＭＳ 明朝"/>
                          <w:szCs w:val="21"/>
                        </w:rPr>
                        <w:t>見付け</w:t>
                      </w:r>
                      <w:r>
                        <w:rPr>
                          <w:rFonts w:ascii="ＭＳ 明朝" w:eastAsia="ＭＳ 明朝" w:hAnsi="ＭＳ 明朝" w:hint="eastAsia"/>
                          <w:szCs w:val="21"/>
                        </w:rPr>
                        <w:t>て</w:t>
                      </w:r>
                      <w:r>
                        <w:rPr>
                          <w:rFonts w:ascii="ＭＳ 明朝" w:eastAsia="ＭＳ 明朝" w:hAnsi="ＭＳ 明朝"/>
                          <w:szCs w:val="21"/>
                        </w:rPr>
                        <w:t>計算したり、</w:t>
                      </w:r>
                      <w:r>
                        <w:rPr>
                          <w:rFonts w:ascii="ＭＳ 明朝" w:eastAsia="ＭＳ 明朝" w:hAnsi="ＭＳ 明朝" w:hint="eastAsia"/>
                          <w:szCs w:val="21"/>
                        </w:rPr>
                        <w:t>身の回りに</w:t>
                      </w:r>
                      <w:r>
                        <w:rPr>
                          <w:rFonts w:ascii="ＭＳ 明朝" w:eastAsia="ＭＳ 明朝" w:hAnsi="ＭＳ 明朝"/>
                          <w:szCs w:val="21"/>
                        </w:rPr>
                        <w:t>ある</w:t>
                      </w:r>
                      <w:r w:rsidRPr="00AE5B60">
                        <w:rPr>
                          <w:rFonts w:ascii="ＭＳ 明朝" w:eastAsia="ＭＳ 明朝" w:hAnsi="ＭＳ 明朝" w:hint="eastAsia"/>
                          <w:szCs w:val="21"/>
                        </w:rPr>
                        <w:t>図形</w:t>
                      </w:r>
                      <w:r>
                        <w:rPr>
                          <w:rFonts w:ascii="ＭＳ 明朝" w:eastAsia="ＭＳ 明朝" w:hAnsi="ＭＳ 明朝" w:hint="eastAsia"/>
                          <w:szCs w:val="21"/>
                        </w:rPr>
                        <w:t>、</w:t>
                      </w:r>
                      <w:r w:rsidRPr="00AE5B60">
                        <w:rPr>
                          <w:rFonts w:ascii="ＭＳ 明朝" w:eastAsia="ＭＳ 明朝" w:hAnsi="ＭＳ 明朝" w:hint="eastAsia"/>
                          <w:szCs w:val="21"/>
                        </w:rPr>
                        <w:t>時間や時刻など</w:t>
                      </w:r>
                      <w:r>
                        <w:rPr>
                          <w:rFonts w:ascii="ＭＳ 明朝" w:eastAsia="ＭＳ 明朝" w:hAnsi="ＭＳ 明朝" w:hint="eastAsia"/>
                          <w:szCs w:val="21"/>
                        </w:rPr>
                        <w:t>、</w:t>
                      </w:r>
                      <w:r w:rsidRPr="00AE5B60">
                        <w:rPr>
                          <w:rFonts w:ascii="ＭＳ 明朝" w:eastAsia="ＭＳ 明朝" w:hAnsi="ＭＳ 明朝" w:hint="eastAsia"/>
                          <w:szCs w:val="21"/>
                        </w:rPr>
                        <w:t>機会をとらえ</w:t>
                      </w:r>
                      <w:r>
                        <w:rPr>
                          <w:rFonts w:ascii="ＭＳ 明朝" w:eastAsia="ＭＳ 明朝" w:hAnsi="ＭＳ 明朝" w:hint="eastAsia"/>
                          <w:szCs w:val="21"/>
                        </w:rPr>
                        <w:t>て、</w:t>
                      </w:r>
                      <w:r>
                        <w:rPr>
                          <w:rFonts w:ascii="ＭＳ 明朝" w:eastAsia="ＭＳ 明朝" w:hAnsi="ＭＳ 明朝"/>
                          <w:szCs w:val="21"/>
                        </w:rPr>
                        <w:t>算数の時間に学習</w:t>
                      </w:r>
                      <w:r>
                        <w:rPr>
                          <w:rFonts w:ascii="ＭＳ 明朝" w:eastAsia="ＭＳ 明朝" w:hAnsi="ＭＳ 明朝" w:hint="eastAsia"/>
                          <w:szCs w:val="21"/>
                        </w:rPr>
                        <w:t>したことを</w:t>
                      </w:r>
                      <w:r>
                        <w:rPr>
                          <w:rFonts w:ascii="ＭＳ 明朝" w:eastAsia="ＭＳ 明朝" w:hAnsi="ＭＳ 明朝"/>
                          <w:szCs w:val="21"/>
                        </w:rPr>
                        <w:t>使ってみ</w:t>
                      </w:r>
                      <w:r>
                        <w:rPr>
                          <w:rFonts w:ascii="ＭＳ 明朝" w:eastAsia="ＭＳ 明朝" w:hAnsi="ＭＳ 明朝" w:hint="eastAsia"/>
                          <w:szCs w:val="21"/>
                        </w:rPr>
                        <w:t>たりす</w:t>
                      </w:r>
                      <w:r>
                        <w:rPr>
                          <w:rFonts w:ascii="ＭＳ 明朝" w:eastAsia="ＭＳ 明朝" w:hAnsi="ＭＳ 明朝"/>
                          <w:szCs w:val="21"/>
                        </w:rPr>
                        <w:t>るように</w:t>
                      </w:r>
                      <w:r>
                        <w:rPr>
                          <w:rFonts w:ascii="ＭＳ 明朝" w:eastAsia="ＭＳ 明朝" w:hAnsi="ＭＳ 明朝" w:hint="eastAsia"/>
                          <w:szCs w:val="21"/>
                        </w:rPr>
                        <w:t>声掛け</w:t>
                      </w:r>
                      <w:r w:rsidRPr="00AE5B60">
                        <w:rPr>
                          <w:rFonts w:ascii="ＭＳ 明朝" w:eastAsia="ＭＳ 明朝" w:hAnsi="ＭＳ 明朝" w:hint="eastAsia"/>
                          <w:szCs w:val="21"/>
                        </w:rPr>
                        <w:t>をお願いします。</w:t>
                      </w:r>
                    </w:p>
                  </w:txbxContent>
                </v:textbox>
              </v:roundrect>
            </w:pict>
          </mc:Fallback>
        </mc:AlternateContent>
      </w:r>
    </w:p>
    <w:p w:rsidR="00DE314D" w:rsidRDefault="00DE314D" w:rsidP="00DE314D">
      <w:pPr>
        <w:rPr>
          <w:rFonts w:ascii="ＭＳ Ｐ明朝" w:eastAsia="ＭＳ Ｐ明朝" w:hAnsi="ＭＳ Ｐ明朝" w:cs="Times New Roman"/>
          <w:szCs w:val="21"/>
        </w:rPr>
      </w:pPr>
    </w:p>
    <w:p w:rsidR="00FB3DA3" w:rsidRPr="00DE314D" w:rsidRDefault="00FB3DA3" w:rsidP="00DE314D">
      <w:pPr>
        <w:rPr>
          <w:rFonts w:ascii="ＭＳ Ｐ明朝" w:eastAsia="ＭＳ Ｐ明朝" w:hAnsi="ＭＳ Ｐ明朝" w:cs="Times New Roman"/>
          <w:szCs w:val="21"/>
        </w:rPr>
      </w:pPr>
    </w:p>
    <w:p w:rsidR="00DE314D" w:rsidRDefault="00DE314D" w:rsidP="00DE314D">
      <w:pPr>
        <w:rPr>
          <w:rFonts w:ascii="ＭＳ Ｐ明朝" w:eastAsia="ＭＳ Ｐ明朝" w:hAnsi="ＭＳ Ｐ明朝" w:cs="Times New Roman"/>
          <w:szCs w:val="21"/>
        </w:rPr>
      </w:pPr>
    </w:p>
    <w:p w:rsidR="0057551E" w:rsidRDefault="0057551E" w:rsidP="00DE314D">
      <w:pPr>
        <w:rPr>
          <w:rFonts w:ascii="ＭＳ Ｐ明朝" w:eastAsia="ＭＳ Ｐ明朝" w:hAnsi="ＭＳ Ｐ明朝" w:cs="Times New Roman"/>
          <w:szCs w:val="21"/>
        </w:rPr>
      </w:pPr>
    </w:p>
    <w:p w:rsidR="00A65388" w:rsidRDefault="00A65388" w:rsidP="00DE314D">
      <w:pPr>
        <w:rPr>
          <w:rFonts w:ascii="ＭＳ Ｐ明朝" w:eastAsia="ＭＳ Ｐ明朝" w:hAnsi="ＭＳ Ｐ明朝" w:cs="Times New Roman"/>
          <w:szCs w:val="21"/>
        </w:rPr>
      </w:pPr>
    </w:p>
    <w:p w:rsidR="00DE314D" w:rsidRPr="00DE314D" w:rsidRDefault="00BA574B" w:rsidP="00DE314D">
      <w:pPr>
        <w:rPr>
          <w:rFonts w:ascii="ＭＳ Ｐゴシック" w:eastAsia="ＭＳ Ｐゴシック" w:hAnsi="ＭＳ Ｐゴシック" w:cs="Times New Roman"/>
          <w:b/>
          <w:color w:val="FF0000"/>
          <w:sz w:val="22"/>
        </w:rPr>
      </w:pPr>
      <w:r>
        <w:rPr>
          <w:rFonts w:ascii="ＭＳ Ｐゴシック" w:eastAsia="ＭＳ Ｐゴシック" w:hAnsi="ＭＳ Ｐゴシック" w:cs="Times New Roman" w:hint="eastAsia"/>
          <w:b/>
          <w:color w:val="FF0000"/>
          <w:sz w:val="22"/>
        </w:rPr>
        <w:lastRenderedPageBreak/>
        <w:t>３</w:t>
      </w:r>
      <w:r w:rsidR="00DE314D" w:rsidRPr="00DE314D">
        <w:rPr>
          <w:rFonts w:ascii="ＭＳ Ｐゴシック" w:eastAsia="ＭＳ Ｐゴシック" w:hAnsi="ＭＳ Ｐゴシック" w:cs="Times New Roman" w:hint="eastAsia"/>
          <w:b/>
          <w:color w:val="FF0000"/>
          <w:sz w:val="22"/>
        </w:rPr>
        <w:t xml:space="preserve">　生活習慣や学習習慣に関する調査</w:t>
      </w:r>
    </w:p>
    <w:p w:rsidR="00DE314D" w:rsidRPr="00DE314D" w:rsidRDefault="00DE314D" w:rsidP="00DE314D">
      <w:pPr>
        <w:numPr>
          <w:ilvl w:val="0"/>
          <w:numId w:val="1"/>
        </w:numPr>
        <w:rPr>
          <w:rFonts w:ascii="Century" w:eastAsia="ＭＳ 明朝" w:hAnsi="Century" w:cs="Times New Roman"/>
        </w:rPr>
      </w:pPr>
      <w:r w:rsidRPr="00DE314D">
        <w:rPr>
          <w:rFonts w:ascii="Century" w:eastAsia="ＭＳ 明朝" w:hAnsi="Century" w:cs="Times New Roman" w:hint="eastAsia"/>
        </w:rPr>
        <w:t xml:space="preserve">結果　　　　　　　　</w:t>
      </w:r>
    </w:p>
    <w:p w:rsidR="00DE314D" w:rsidRPr="00DE314D" w:rsidRDefault="00DE314D" w:rsidP="00DE314D">
      <w:pPr>
        <w:ind w:firstLineChars="1200" w:firstLine="2520"/>
        <w:rPr>
          <w:rFonts w:ascii="Century" w:eastAsia="ＭＳ 明朝" w:hAnsi="Century" w:cs="Times New Roman"/>
        </w:rPr>
      </w:pPr>
      <w:r w:rsidRPr="00DE314D">
        <w:rPr>
          <w:rFonts w:ascii="Century" w:eastAsia="ＭＳ 明朝" w:hAnsi="Century" w:cs="Times New Roman" w:hint="eastAsia"/>
        </w:rPr>
        <w:t>≪生活習慣について≫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1247"/>
        <w:gridCol w:w="1350"/>
      </w:tblGrid>
      <w:tr w:rsidR="00DE314D" w:rsidRPr="00DE314D" w:rsidTr="001D077B">
        <w:tc>
          <w:tcPr>
            <w:tcW w:w="7119" w:type="dxa"/>
            <w:tcBorders>
              <w:top w:val="single" w:sz="12" w:space="0" w:color="auto"/>
              <w:left w:val="single" w:sz="12" w:space="0" w:color="auto"/>
              <w:bottom w:val="single" w:sz="12" w:space="0" w:color="auto"/>
              <w:right w:val="single" w:sz="12" w:space="0" w:color="auto"/>
            </w:tcBorders>
            <w:shd w:val="clear" w:color="auto" w:fill="auto"/>
          </w:tcPr>
          <w:p w:rsidR="00DE314D" w:rsidRPr="00DE314D" w:rsidRDefault="00DE314D" w:rsidP="00DE314D">
            <w:pPr>
              <w:jc w:val="center"/>
              <w:rPr>
                <w:rFonts w:ascii="Century" w:eastAsia="ＭＳ 明朝" w:hAnsi="Century" w:cs="Times New Roman"/>
              </w:rPr>
            </w:pPr>
            <w:r w:rsidRPr="00DE314D">
              <w:rPr>
                <w:rFonts w:ascii="Century" w:eastAsia="ＭＳ 明朝" w:hAnsi="Century" w:cs="Times New Roman" w:hint="eastAsia"/>
              </w:rPr>
              <w:t>調　査　項　目</w:t>
            </w:r>
          </w:p>
        </w:tc>
        <w:tc>
          <w:tcPr>
            <w:tcW w:w="1247" w:type="dxa"/>
            <w:tcBorders>
              <w:top w:val="single" w:sz="12" w:space="0" w:color="auto"/>
              <w:left w:val="single" w:sz="12" w:space="0" w:color="auto"/>
              <w:bottom w:val="single" w:sz="12" w:space="0" w:color="auto"/>
              <w:right w:val="single" w:sz="12" w:space="0" w:color="auto"/>
            </w:tcBorders>
            <w:shd w:val="clear" w:color="auto" w:fill="auto"/>
          </w:tcPr>
          <w:p w:rsidR="00DE314D" w:rsidRPr="00DE314D" w:rsidRDefault="00DE314D" w:rsidP="00DE314D">
            <w:pPr>
              <w:jc w:val="center"/>
              <w:rPr>
                <w:rFonts w:ascii="Century" w:eastAsia="ＭＳ 明朝" w:hAnsi="Century" w:cs="Times New Roman"/>
              </w:rPr>
            </w:pPr>
            <w:r w:rsidRPr="00DE314D">
              <w:rPr>
                <w:rFonts w:ascii="Century" w:eastAsia="ＭＳ 明朝" w:hAnsi="Century" w:cs="Times New Roman" w:hint="eastAsia"/>
              </w:rPr>
              <w:t>本校％</w:t>
            </w:r>
          </w:p>
        </w:tc>
        <w:tc>
          <w:tcPr>
            <w:tcW w:w="1350" w:type="dxa"/>
            <w:tcBorders>
              <w:top w:val="single" w:sz="12" w:space="0" w:color="auto"/>
              <w:left w:val="single" w:sz="12" w:space="0" w:color="auto"/>
              <w:bottom w:val="single" w:sz="12" w:space="0" w:color="auto"/>
              <w:right w:val="single" w:sz="12" w:space="0" w:color="auto"/>
            </w:tcBorders>
            <w:shd w:val="clear" w:color="auto" w:fill="auto"/>
          </w:tcPr>
          <w:p w:rsidR="00DE314D" w:rsidRPr="00DE314D" w:rsidRDefault="00DE314D" w:rsidP="00DE314D">
            <w:pPr>
              <w:jc w:val="center"/>
              <w:rPr>
                <w:rFonts w:ascii="Century" w:eastAsia="ＭＳ 明朝" w:hAnsi="Century" w:cs="Times New Roman"/>
              </w:rPr>
            </w:pPr>
            <w:r w:rsidRPr="00DE314D">
              <w:rPr>
                <w:rFonts w:ascii="Century" w:eastAsia="ＭＳ 明朝" w:hAnsi="Century" w:cs="Times New Roman" w:hint="eastAsia"/>
              </w:rPr>
              <w:t>全国平均％</w:t>
            </w:r>
          </w:p>
        </w:tc>
      </w:tr>
      <w:tr w:rsidR="00DE314D" w:rsidRPr="00DE314D" w:rsidTr="001D077B">
        <w:tc>
          <w:tcPr>
            <w:tcW w:w="7119" w:type="dxa"/>
            <w:tcBorders>
              <w:top w:val="single" w:sz="12" w:space="0" w:color="auto"/>
              <w:left w:val="single" w:sz="12" w:space="0" w:color="auto"/>
              <w:right w:val="single" w:sz="12" w:space="0" w:color="auto"/>
            </w:tcBorders>
            <w:shd w:val="clear" w:color="auto" w:fill="auto"/>
          </w:tcPr>
          <w:p w:rsidR="00DE314D" w:rsidRPr="00DE314D" w:rsidRDefault="00DE314D" w:rsidP="00DE314D">
            <w:pPr>
              <w:rPr>
                <w:rFonts w:ascii="Century" w:eastAsia="ＭＳ 明朝" w:hAnsi="Century" w:cs="Times New Roman"/>
                <w:sz w:val="19"/>
                <w:szCs w:val="19"/>
              </w:rPr>
            </w:pPr>
            <w:r w:rsidRPr="00DE314D">
              <w:rPr>
                <w:rFonts w:ascii="Century" w:eastAsia="ＭＳ 明朝" w:hAnsi="Century" w:cs="Times New Roman" w:hint="eastAsia"/>
                <w:sz w:val="19"/>
                <w:szCs w:val="19"/>
              </w:rPr>
              <w:t>朝食を毎日食べている</w:t>
            </w:r>
          </w:p>
        </w:tc>
        <w:tc>
          <w:tcPr>
            <w:tcW w:w="1247" w:type="dxa"/>
            <w:tcBorders>
              <w:top w:val="single" w:sz="12" w:space="0" w:color="auto"/>
              <w:left w:val="single" w:sz="12" w:space="0" w:color="auto"/>
              <w:right w:val="single" w:sz="12" w:space="0" w:color="auto"/>
            </w:tcBorders>
            <w:shd w:val="clear" w:color="auto" w:fill="auto"/>
          </w:tcPr>
          <w:p w:rsidR="00DE314D" w:rsidRPr="0097765B" w:rsidRDefault="00D563D2" w:rsidP="00E11B8F">
            <w:pPr>
              <w:jc w:val="right"/>
              <w:rPr>
                <w:rFonts w:ascii="Century" w:eastAsia="ＭＳ 明朝" w:hAnsi="Century" w:cs="Times New Roman"/>
                <w:sz w:val="19"/>
                <w:szCs w:val="19"/>
              </w:rPr>
            </w:pPr>
            <w:r>
              <w:rPr>
                <w:rFonts w:ascii="Century" w:eastAsia="ＭＳ 明朝" w:hAnsi="Century" w:cs="Times New Roman" w:hint="eastAsia"/>
                <w:sz w:val="19"/>
                <w:szCs w:val="19"/>
              </w:rPr>
              <w:t>９３．９</w:t>
            </w:r>
          </w:p>
        </w:tc>
        <w:tc>
          <w:tcPr>
            <w:tcW w:w="1350" w:type="dxa"/>
            <w:tcBorders>
              <w:top w:val="single" w:sz="12" w:space="0" w:color="auto"/>
              <w:left w:val="single" w:sz="12" w:space="0" w:color="auto"/>
              <w:right w:val="single" w:sz="12" w:space="0" w:color="auto"/>
            </w:tcBorders>
            <w:shd w:val="clear" w:color="auto" w:fill="auto"/>
          </w:tcPr>
          <w:p w:rsidR="00DE314D" w:rsidRPr="0097765B" w:rsidRDefault="004C3B5C" w:rsidP="00D563D2">
            <w:pPr>
              <w:jc w:val="right"/>
              <w:rPr>
                <w:rFonts w:ascii="Century" w:eastAsia="ＭＳ 明朝" w:hAnsi="Century" w:cs="Times New Roman"/>
                <w:sz w:val="19"/>
                <w:szCs w:val="19"/>
              </w:rPr>
            </w:pPr>
            <w:r w:rsidRPr="0097765B">
              <w:rPr>
                <w:rFonts w:ascii="Century" w:eastAsia="ＭＳ 明朝" w:hAnsi="Century" w:cs="Times New Roman" w:hint="eastAsia"/>
                <w:sz w:val="19"/>
                <w:szCs w:val="19"/>
              </w:rPr>
              <w:t>９</w:t>
            </w:r>
            <w:r w:rsidR="00D563D2">
              <w:rPr>
                <w:rFonts w:ascii="Century" w:eastAsia="ＭＳ 明朝" w:hAnsi="Century" w:cs="Times New Roman" w:hint="eastAsia"/>
                <w:sz w:val="19"/>
                <w:szCs w:val="19"/>
              </w:rPr>
              <w:t>５．３</w:t>
            </w:r>
          </w:p>
        </w:tc>
      </w:tr>
      <w:tr w:rsidR="00DE314D" w:rsidRPr="00DE314D" w:rsidTr="00EB558E">
        <w:tc>
          <w:tcPr>
            <w:tcW w:w="7119" w:type="dxa"/>
            <w:tcBorders>
              <w:left w:val="single" w:sz="12" w:space="0" w:color="auto"/>
              <w:bottom w:val="single" w:sz="4" w:space="0" w:color="auto"/>
              <w:right w:val="single" w:sz="12" w:space="0" w:color="auto"/>
            </w:tcBorders>
            <w:shd w:val="clear" w:color="auto" w:fill="auto"/>
          </w:tcPr>
          <w:p w:rsidR="00DE314D" w:rsidRPr="00DE314D" w:rsidRDefault="00DE314D" w:rsidP="00DE314D">
            <w:pPr>
              <w:rPr>
                <w:rFonts w:ascii="Century" w:eastAsia="ＭＳ 明朝" w:hAnsi="Century" w:cs="Times New Roman"/>
                <w:sz w:val="19"/>
                <w:szCs w:val="19"/>
              </w:rPr>
            </w:pPr>
            <w:r w:rsidRPr="00DE314D">
              <w:rPr>
                <w:rFonts w:ascii="Century" w:eastAsia="ＭＳ 明朝" w:hAnsi="Century" w:cs="Times New Roman" w:hint="eastAsia"/>
                <w:sz w:val="19"/>
                <w:szCs w:val="19"/>
              </w:rPr>
              <w:t>毎日、同じくらいの時刻に寝ている</w:t>
            </w:r>
            <w:bookmarkStart w:id="0" w:name="_GoBack"/>
            <w:bookmarkEnd w:id="0"/>
          </w:p>
        </w:tc>
        <w:tc>
          <w:tcPr>
            <w:tcW w:w="1247" w:type="dxa"/>
            <w:tcBorders>
              <w:left w:val="single" w:sz="12" w:space="0" w:color="auto"/>
              <w:bottom w:val="single" w:sz="4" w:space="0" w:color="auto"/>
              <w:right w:val="single" w:sz="12" w:space="0" w:color="auto"/>
            </w:tcBorders>
            <w:shd w:val="clear" w:color="auto" w:fill="auto"/>
          </w:tcPr>
          <w:p w:rsidR="00DE314D" w:rsidRPr="0097765B" w:rsidRDefault="00D563D2" w:rsidP="00E11B8F">
            <w:pPr>
              <w:jc w:val="right"/>
              <w:rPr>
                <w:rFonts w:ascii="Century" w:eastAsia="ＭＳ 明朝" w:hAnsi="Century" w:cs="Times New Roman"/>
                <w:sz w:val="19"/>
                <w:szCs w:val="19"/>
              </w:rPr>
            </w:pPr>
            <w:r>
              <w:rPr>
                <w:rFonts w:ascii="Century" w:eastAsia="ＭＳ 明朝" w:hAnsi="Century" w:cs="Times New Roman" w:hint="eastAsia"/>
                <w:sz w:val="19"/>
                <w:szCs w:val="19"/>
              </w:rPr>
              <w:t>８２．６</w:t>
            </w:r>
          </w:p>
        </w:tc>
        <w:tc>
          <w:tcPr>
            <w:tcW w:w="1350" w:type="dxa"/>
            <w:tcBorders>
              <w:left w:val="single" w:sz="12" w:space="0" w:color="auto"/>
              <w:bottom w:val="single" w:sz="4" w:space="0" w:color="auto"/>
              <w:right w:val="single" w:sz="12" w:space="0" w:color="auto"/>
            </w:tcBorders>
            <w:shd w:val="clear" w:color="auto" w:fill="auto"/>
          </w:tcPr>
          <w:p w:rsidR="00DE314D" w:rsidRPr="0097765B" w:rsidRDefault="00D563D2" w:rsidP="00E11B8F">
            <w:pPr>
              <w:jc w:val="right"/>
              <w:rPr>
                <w:rFonts w:ascii="Century" w:eastAsia="ＭＳ 明朝" w:hAnsi="Century" w:cs="Times New Roman"/>
                <w:sz w:val="19"/>
                <w:szCs w:val="19"/>
              </w:rPr>
            </w:pPr>
            <w:r>
              <w:rPr>
                <w:rFonts w:ascii="Century" w:eastAsia="ＭＳ 明朝" w:hAnsi="Century" w:cs="Times New Roman" w:hint="eastAsia"/>
                <w:sz w:val="19"/>
                <w:szCs w:val="19"/>
              </w:rPr>
              <w:t>８１．４</w:t>
            </w:r>
          </w:p>
        </w:tc>
      </w:tr>
      <w:tr w:rsidR="00EB558E" w:rsidRPr="00DE314D" w:rsidTr="008F7410">
        <w:trPr>
          <w:trHeight w:val="271"/>
        </w:trPr>
        <w:tc>
          <w:tcPr>
            <w:tcW w:w="7119" w:type="dxa"/>
            <w:tcBorders>
              <w:left w:val="single" w:sz="12" w:space="0" w:color="auto"/>
              <w:bottom w:val="single" w:sz="12" w:space="0" w:color="auto"/>
              <w:right w:val="single" w:sz="12" w:space="0" w:color="auto"/>
            </w:tcBorders>
            <w:shd w:val="clear" w:color="auto" w:fill="auto"/>
          </w:tcPr>
          <w:p w:rsidR="00EB558E" w:rsidRPr="00DE314D" w:rsidRDefault="00EB558E" w:rsidP="00DE314D">
            <w:pPr>
              <w:rPr>
                <w:rFonts w:ascii="Century" w:eastAsia="ＭＳ 明朝" w:hAnsi="Century" w:cs="Times New Roman"/>
                <w:sz w:val="19"/>
                <w:szCs w:val="19"/>
              </w:rPr>
            </w:pPr>
            <w:r w:rsidRPr="00DE314D">
              <w:rPr>
                <w:rFonts w:ascii="Century" w:eastAsia="ＭＳ 明朝" w:hAnsi="Century" w:cs="Times New Roman" w:hint="eastAsia"/>
                <w:sz w:val="19"/>
                <w:szCs w:val="19"/>
              </w:rPr>
              <w:t>毎日、同じくらいの時刻に起きている</w:t>
            </w:r>
          </w:p>
        </w:tc>
        <w:tc>
          <w:tcPr>
            <w:tcW w:w="1247" w:type="dxa"/>
            <w:tcBorders>
              <w:left w:val="single" w:sz="12" w:space="0" w:color="auto"/>
              <w:bottom w:val="single" w:sz="12" w:space="0" w:color="auto"/>
              <w:right w:val="single" w:sz="12" w:space="0" w:color="auto"/>
            </w:tcBorders>
            <w:shd w:val="clear" w:color="auto" w:fill="auto"/>
          </w:tcPr>
          <w:p w:rsidR="00EB558E" w:rsidRPr="0097765B" w:rsidRDefault="00EB558E" w:rsidP="00E11B8F">
            <w:pPr>
              <w:jc w:val="right"/>
              <w:rPr>
                <w:rFonts w:ascii="Century" w:eastAsia="ＭＳ 明朝" w:hAnsi="Century" w:cs="Times New Roman"/>
                <w:sz w:val="19"/>
                <w:szCs w:val="19"/>
              </w:rPr>
            </w:pPr>
            <w:r>
              <w:rPr>
                <w:rFonts w:ascii="Century" w:eastAsia="ＭＳ 明朝" w:hAnsi="Century" w:cs="Times New Roman" w:hint="eastAsia"/>
                <w:sz w:val="19"/>
                <w:szCs w:val="19"/>
              </w:rPr>
              <w:t>８７．０</w:t>
            </w:r>
          </w:p>
        </w:tc>
        <w:tc>
          <w:tcPr>
            <w:tcW w:w="1350" w:type="dxa"/>
            <w:tcBorders>
              <w:left w:val="single" w:sz="12" w:space="0" w:color="auto"/>
              <w:bottom w:val="single" w:sz="12" w:space="0" w:color="auto"/>
              <w:right w:val="single" w:sz="12" w:space="0" w:color="auto"/>
            </w:tcBorders>
            <w:shd w:val="clear" w:color="auto" w:fill="auto"/>
          </w:tcPr>
          <w:p w:rsidR="00EB558E" w:rsidRPr="0097765B" w:rsidRDefault="00EB558E" w:rsidP="00E11B8F">
            <w:pPr>
              <w:jc w:val="right"/>
              <w:rPr>
                <w:rFonts w:ascii="Century" w:eastAsia="ＭＳ 明朝" w:hAnsi="Century" w:cs="Times New Roman"/>
                <w:sz w:val="19"/>
                <w:szCs w:val="19"/>
              </w:rPr>
            </w:pPr>
            <w:r>
              <w:rPr>
                <w:rFonts w:ascii="Century" w:eastAsia="ＭＳ 明朝" w:hAnsi="Century" w:cs="Times New Roman" w:hint="eastAsia"/>
                <w:sz w:val="19"/>
                <w:szCs w:val="19"/>
              </w:rPr>
              <w:t>９１．６</w:t>
            </w:r>
          </w:p>
        </w:tc>
      </w:tr>
    </w:tbl>
    <w:p w:rsidR="00DE314D" w:rsidRPr="00DE314D" w:rsidRDefault="00DE314D" w:rsidP="00DE314D">
      <w:pPr>
        <w:rPr>
          <w:rFonts w:ascii="Century" w:eastAsia="ＭＳ 明朝" w:hAnsi="Century" w:cs="Times New Roman"/>
        </w:rPr>
      </w:pPr>
      <w:r w:rsidRPr="00DE314D">
        <w:rPr>
          <w:rFonts w:ascii="Century" w:eastAsia="ＭＳ 明朝" w:hAnsi="Century" w:cs="Times New Roman" w:hint="eastAsia"/>
        </w:rPr>
        <w:t xml:space="preserve">　　　　　　　　　　　　　≪家庭学習の様子≫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1247"/>
        <w:gridCol w:w="1350"/>
      </w:tblGrid>
      <w:tr w:rsidR="00DE314D" w:rsidRPr="00DE314D" w:rsidTr="001D077B">
        <w:tc>
          <w:tcPr>
            <w:tcW w:w="7119" w:type="dxa"/>
            <w:tcBorders>
              <w:top w:val="single" w:sz="12" w:space="0" w:color="auto"/>
              <w:left w:val="single" w:sz="12" w:space="0" w:color="auto"/>
              <w:bottom w:val="single" w:sz="12" w:space="0" w:color="auto"/>
              <w:right w:val="single" w:sz="12" w:space="0" w:color="auto"/>
            </w:tcBorders>
            <w:shd w:val="clear" w:color="auto" w:fill="auto"/>
          </w:tcPr>
          <w:p w:rsidR="00DE314D" w:rsidRPr="00DE314D" w:rsidRDefault="00DE314D" w:rsidP="00DE314D">
            <w:pPr>
              <w:jc w:val="center"/>
              <w:rPr>
                <w:rFonts w:ascii="Century" w:eastAsia="ＭＳ 明朝" w:hAnsi="Century" w:cs="Times New Roman"/>
              </w:rPr>
            </w:pPr>
            <w:r w:rsidRPr="00DE314D">
              <w:rPr>
                <w:rFonts w:ascii="Century" w:eastAsia="ＭＳ 明朝" w:hAnsi="Century" w:cs="Times New Roman" w:hint="eastAsia"/>
              </w:rPr>
              <w:t>調　査　項　目</w:t>
            </w:r>
          </w:p>
        </w:tc>
        <w:tc>
          <w:tcPr>
            <w:tcW w:w="1247" w:type="dxa"/>
            <w:tcBorders>
              <w:top w:val="single" w:sz="12" w:space="0" w:color="auto"/>
              <w:left w:val="single" w:sz="12" w:space="0" w:color="auto"/>
              <w:bottom w:val="single" w:sz="12" w:space="0" w:color="auto"/>
              <w:right w:val="single" w:sz="12" w:space="0" w:color="auto"/>
            </w:tcBorders>
            <w:shd w:val="clear" w:color="auto" w:fill="auto"/>
          </w:tcPr>
          <w:p w:rsidR="00DE314D" w:rsidRPr="00DE314D" w:rsidRDefault="00DE314D" w:rsidP="00DE314D">
            <w:pPr>
              <w:jc w:val="center"/>
              <w:rPr>
                <w:rFonts w:ascii="Century" w:eastAsia="ＭＳ 明朝" w:hAnsi="Century" w:cs="Times New Roman"/>
              </w:rPr>
            </w:pPr>
            <w:r w:rsidRPr="00DE314D">
              <w:rPr>
                <w:rFonts w:ascii="Century" w:eastAsia="ＭＳ 明朝" w:hAnsi="Century" w:cs="Times New Roman" w:hint="eastAsia"/>
              </w:rPr>
              <w:t>本校％</w:t>
            </w:r>
          </w:p>
        </w:tc>
        <w:tc>
          <w:tcPr>
            <w:tcW w:w="1350" w:type="dxa"/>
            <w:tcBorders>
              <w:top w:val="single" w:sz="12" w:space="0" w:color="auto"/>
              <w:left w:val="single" w:sz="12" w:space="0" w:color="auto"/>
              <w:bottom w:val="single" w:sz="12" w:space="0" w:color="auto"/>
              <w:right w:val="single" w:sz="12" w:space="0" w:color="auto"/>
            </w:tcBorders>
            <w:shd w:val="clear" w:color="auto" w:fill="auto"/>
          </w:tcPr>
          <w:p w:rsidR="00DE314D" w:rsidRPr="00DE314D" w:rsidRDefault="00DE314D" w:rsidP="00DE314D">
            <w:pPr>
              <w:jc w:val="center"/>
              <w:rPr>
                <w:rFonts w:ascii="Century" w:eastAsia="ＭＳ 明朝" w:hAnsi="Century" w:cs="Times New Roman"/>
              </w:rPr>
            </w:pPr>
            <w:r w:rsidRPr="00DE314D">
              <w:rPr>
                <w:rFonts w:ascii="Century" w:eastAsia="ＭＳ 明朝" w:hAnsi="Century" w:cs="Times New Roman" w:hint="eastAsia"/>
              </w:rPr>
              <w:t>全国平均％</w:t>
            </w:r>
          </w:p>
        </w:tc>
      </w:tr>
      <w:tr w:rsidR="004C3B5C" w:rsidRPr="00DE314D" w:rsidTr="000C14D5">
        <w:tc>
          <w:tcPr>
            <w:tcW w:w="7119" w:type="dxa"/>
            <w:tcBorders>
              <w:top w:val="single" w:sz="12" w:space="0" w:color="auto"/>
              <w:left w:val="single" w:sz="12" w:space="0" w:color="auto"/>
              <w:bottom w:val="single" w:sz="4" w:space="0" w:color="auto"/>
              <w:right w:val="single" w:sz="12" w:space="0" w:color="auto"/>
            </w:tcBorders>
            <w:shd w:val="clear" w:color="auto" w:fill="auto"/>
          </w:tcPr>
          <w:p w:rsidR="004C3B5C" w:rsidRPr="00DE314D" w:rsidRDefault="004C3B5C" w:rsidP="004C3B5C">
            <w:pPr>
              <w:jc w:val="left"/>
              <w:rPr>
                <w:rFonts w:ascii="Century" w:eastAsia="ＭＳ 明朝" w:hAnsi="Century" w:cs="Times New Roman"/>
              </w:rPr>
            </w:pPr>
            <w:r>
              <w:rPr>
                <w:rFonts w:ascii="Century" w:eastAsia="ＭＳ 明朝" w:hAnsi="Century" w:cs="Times New Roman" w:hint="eastAsia"/>
              </w:rPr>
              <w:t>自分で計画を立てて勉強をしている。</w:t>
            </w:r>
            <w:r w:rsidRPr="00DE314D">
              <w:rPr>
                <w:rFonts w:ascii="Century" w:eastAsia="ＭＳ 明朝" w:hAnsi="Century" w:cs="Times New Roman" w:hint="eastAsia"/>
                <w:sz w:val="19"/>
                <w:szCs w:val="19"/>
              </w:rPr>
              <w:t>（どちらかというとも含む）</w:t>
            </w:r>
          </w:p>
        </w:tc>
        <w:tc>
          <w:tcPr>
            <w:tcW w:w="1247" w:type="dxa"/>
            <w:tcBorders>
              <w:top w:val="single" w:sz="12" w:space="0" w:color="auto"/>
              <w:left w:val="single" w:sz="12" w:space="0" w:color="auto"/>
              <w:bottom w:val="single" w:sz="4" w:space="0" w:color="auto"/>
              <w:right w:val="single" w:sz="12" w:space="0" w:color="auto"/>
            </w:tcBorders>
            <w:shd w:val="clear" w:color="auto" w:fill="auto"/>
          </w:tcPr>
          <w:p w:rsidR="004C3B5C" w:rsidRPr="0097765B" w:rsidRDefault="003C7FDC" w:rsidP="00C7693E">
            <w:pPr>
              <w:jc w:val="right"/>
              <w:rPr>
                <w:rFonts w:ascii="Century" w:eastAsia="ＭＳ 明朝" w:hAnsi="Century" w:cs="Times New Roman"/>
                <w:sz w:val="19"/>
                <w:szCs w:val="19"/>
              </w:rPr>
            </w:pPr>
            <w:r>
              <w:rPr>
                <w:rFonts w:ascii="Century" w:eastAsia="ＭＳ 明朝" w:hAnsi="Century" w:cs="Times New Roman" w:hint="eastAsia"/>
                <w:sz w:val="19"/>
                <w:szCs w:val="19"/>
              </w:rPr>
              <w:t>７３．０</w:t>
            </w:r>
          </w:p>
        </w:tc>
        <w:tc>
          <w:tcPr>
            <w:tcW w:w="1350" w:type="dxa"/>
            <w:tcBorders>
              <w:top w:val="single" w:sz="12" w:space="0" w:color="auto"/>
              <w:left w:val="single" w:sz="12" w:space="0" w:color="auto"/>
              <w:bottom w:val="single" w:sz="4" w:space="0" w:color="auto"/>
              <w:right w:val="single" w:sz="12" w:space="0" w:color="auto"/>
            </w:tcBorders>
            <w:shd w:val="clear" w:color="auto" w:fill="auto"/>
          </w:tcPr>
          <w:p w:rsidR="004C3B5C" w:rsidRPr="0097765B" w:rsidRDefault="003C7FDC" w:rsidP="00C7693E">
            <w:pPr>
              <w:jc w:val="right"/>
              <w:rPr>
                <w:rFonts w:ascii="Century" w:eastAsia="ＭＳ 明朝" w:hAnsi="Century" w:cs="Times New Roman"/>
                <w:sz w:val="19"/>
                <w:szCs w:val="19"/>
              </w:rPr>
            </w:pPr>
            <w:r>
              <w:rPr>
                <w:rFonts w:ascii="Century" w:eastAsia="ＭＳ 明朝" w:hAnsi="Century" w:cs="Times New Roman" w:hint="eastAsia"/>
                <w:sz w:val="19"/>
                <w:szCs w:val="19"/>
              </w:rPr>
              <w:t>７１．５</w:t>
            </w:r>
          </w:p>
        </w:tc>
      </w:tr>
      <w:tr w:rsidR="00DE314D" w:rsidRPr="00DE314D" w:rsidTr="00EB558E">
        <w:tc>
          <w:tcPr>
            <w:tcW w:w="7119" w:type="dxa"/>
            <w:tcBorders>
              <w:top w:val="single" w:sz="4" w:space="0" w:color="auto"/>
              <w:left w:val="single" w:sz="12" w:space="0" w:color="auto"/>
              <w:bottom w:val="single" w:sz="4" w:space="0" w:color="auto"/>
              <w:right w:val="single" w:sz="12" w:space="0" w:color="auto"/>
            </w:tcBorders>
            <w:shd w:val="clear" w:color="auto" w:fill="auto"/>
          </w:tcPr>
          <w:p w:rsidR="00DE314D" w:rsidRPr="00DE314D" w:rsidRDefault="00DE314D" w:rsidP="00DE314D">
            <w:pPr>
              <w:rPr>
                <w:rFonts w:ascii="Century" w:eastAsia="ＭＳ 明朝" w:hAnsi="Century" w:cs="Times New Roman"/>
                <w:sz w:val="19"/>
                <w:szCs w:val="19"/>
              </w:rPr>
            </w:pPr>
            <w:r w:rsidRPr="00DE314D">
              <w:rPr>
                <w:rFonts w:ascii="Century" w:eastAsia="ＭＳ 明朝" w:hAnsi="Century" w:cs="Times New Roman" w:hint="eastAsia"/>
                <w:sz w:val="19"/>
                <w:szCs w:val="19"/>
              </w:rPr>
              <w:t>平日、２時間以上勉強している（学習塾を含む）</w:t>
            </w:r>
          </w:p>
        </w:tc>
        <w:tc>
          <w:tcPr>
            <w:tcW w:w="1247" w:type="dxa"/>
            <w:tcBorders>
              <w:top w:val="single" w:sz="4" w:space="0" w:color="auto"/>
              <w:left w:val="single" w:sz="12" w:space="0" w:color="auto"/>
              <w:bottom w:val="single" w:sz="4" w:space="0" w:color="auto"/>
              <w:right w:val="single" w:sz="12" w:space="0" w:color="auto"/>
            </w:tcBorders>
            <w:shd w:val="clear" w:color="auto" w:fill="auto"/>
          </w:tcPr>
          <w:p w:rsidR="00DE314D" w:rsidRPr="0097765B" w:rsidRDefault="003C7FDC" w:rsidP="00D403AC">
            <w:pPr>
              <w:wordWrap w:val="0"/>
              <w:jc w:val="right"/>
              <w:rPr>
                <w:rFonts w:ascii="Century" w:eastAsia="ＭＳ 明朝" w:hAnsi="Century" w:cs="Times New Roman"/>
                <w:sz w:val="19"/>
                <w:szCs w:val="19"/>
              </w:rPr>
            </w:pPr>
            <w:r>
              <w:rPr>
                <w:rFonts w:ascii="Century" w:eastAsia="ＭＳ 明朝" w:hAnsi="Century" w:cs="Times New Roman" w:hint="eastAsia"/>
                <w:sz w:val="19"/>
                <w:szCs w:val="19"/>
              </w:rPr>
              <w:t>３９．２</w:t>
            </w:r>
          </w:p>
        </w:tc>
        <w:tc>
          <w:tcPr>
            <w:tcW w:w="1350" w:type="dxa"/>
            <w:tcBorders>
              <w:top w:val="single" w:sz="4" w:space="0" w:color="auto"/>
              <w:left w:val="single" w:sz="12" w:space="0" w:color="auto"/>
              <w:bottom w:val="single" w:sz="4" w:space="0" w:color="auto"/>
              <w:right w:val="single" w:sz="12" w:space="0" w:color="auto"/>
            </w:tcBorders>
            <w:shd w:val="clear" w:color="auto" w:fill="auto"/>
          </w:tcPr>
          <w:p w:rsidR="00DE314D" w:rsidRPr="0097765B" w:rsidRDefault="003C7FDC" w:rsidP="00D403AC">
            <w:pPr>
              <w:jc w:val="right"/>
              <w:rPr>
                <w:rFonts w:ascii="Century" w:eastAsia="ＭＳ 明朝" w:hAnsi="Century" w:cs="Times New Roman"/>
                <w:sz w:val="19"/>
                <w:szCs w:val="19"/>
              </w:rPr>
            </w:pPr>
            <w:r>
              <w:rPr>
                <w:rFonts w:ascii="Century" w:eastAsia="ＭＳ 明朝" w:hAnsi="Century" w:cs="Times New Roman" w:hint="eastAsia"/>
                <w:sz w:val="19"/>
                <w:szCs w:val="19"/>
              </w:rPr>
              <w:t>２９．３</w:t>
            </w:r>
          </w:p>
        </w:tc>
      </w:tr>
      <w:tr w:rsidR="00EB558E" w:rsidRPr="00DE314D" w:rsidTr="00EB558E">
        <w:trPr>
          <w:trHeight w:val="333"/>
        </w:trPr>
        <w:tc>
          <w:tcPr>
            <w:tcW w:w="7119" w:type="dxa"/>
            <w:tcBorders>
              <w:left w:val="single" w:sz="12" w:space="0" w:color="auto"/>
              <w:bottom w:val="single" w:sz="12" w:space="0" w:color="auto"/>
              <w:right w:val="single" w:sz="12" w:space="0" w:color="auto"/>
            </w:tcBorders>
            <w:shd w:val="clear" w:color="auto" w:fill="auto"/>
          </w:tcPr>
          <w:p w:rsidR="00EB558E" w:rsidRPr="00DE314D" w:rsidRDefault="00EB558E" w:rsidP="00EB558E">
            <w:pPr>
              <w:rPr>
                <w:rFonts w:ascii="Century" w:eastAsia="ＭＳ 明朝" w:hAnsi="Century" w:cs="Times New Roman"/>
                <w:sz w:val="19"/>
                <w:szCs w:val="19"/>
              </w:rPr>
            </w:pPr>
            <w:r>
              <w:rPr>
                <w:rFonts w:ascii="Century" w:eastAsia="ＭＳ 明朝" w:hAnsi="Century" w:cs="Times New Roman" w:hint="eastAsia"/>
                <w:sz w:val="19"/>
                <w:szCs w:val="19"/>
              </w:rPr>
              <w:t>平日、一日</w:t>
            </w:r>
            <w:r w:rsidRPr="00456BC2">
              <w:rPr>
                <w:rFonts w:ascii="ＭＳ 明朝" w:eastAsia="ＭＳ 明朝" w:hAnsi="ＭＳ 明朝" w:cs="Times New Roman" w:hint="eastAsia"/>
                <w:sz w:val="19"/>
                <w:szCs w:val="19"/>
              </w:rPr>
              <w:t>30</w:t>
            </w:r>
            <w:r>
              <w:rPr>
                <w:rFonts w:ascii="Century" w:eastAsia="ＭＳ 明朝" w:hAnsi="Century" w:cs="Times New Roman" w:hint="eastAsia"/>
                <w:sz w:val="19"/>
                <w:szCs w:val="19"/>
              </w:rPr>
              <w:t>分以上読書をしている</w:t>
            </w:r>
          </w:p>
        </w:tc>
        <w:tc>
          <w:tcPr>
            <w:tcW w:w="1247" w:type="dxa"/>
            <w:tcBorders>
              <w:left w:val="single" w:sz="12" w:space="0" w:color="auto"/>
              <w:bottom w:val="single" w:sz="12" w:space="0" w:color="auto"/>
              <w:right w:val="single" w:sz="12" w:space="0" w:color="auto"/>
            </w:tcBorders>
            <w:shd w:val="clear" w:color="auto" w:fill="auto"/>
          </w:tcPr>
          <w:p w:rsidR="00EB558E" w:rsidRPr="0097765B" w:rsidRDefault="00EB558E" w:rsidP="00EB558E">
            <w:pPr>
              <w:jc w:val="right"/>
              <w:rPr>
                <w:rFonts w:ascii="Century" w:eastAsia="ＭＳ 明朝" w:hAnsi="Century" w:cs="Times New Roman"/>
                <w:sz w:val="19"/>
                <w:szCs w:val="19"/>
              </w:rPr>
            </w:pPr>
            <w:r>
              <w:rPr>
                <w:rFonts w:ascii="Century" w:eastAsia="ＭＳ 明朝" w:hAnsi="Century" w:cs="Times New Roman" w:hint="eastAsia"/>
                <w:sz w:val="19"/>
                <w:szCs w:val="19"/>
              </w:rPr>
              <w:t>３８．３</w:t>
            </w:r>
          </w:p>
        </w:tc>
        <w:tc>
          <w:tcPr>
            <w:tcW w:w="1350" w:type="dxa"/>
            <w:tcBorders>
              <w:left w:val="single" w:sz="12" w:space="0" w:color="auto"/>
              <w:bottom w:val="single" w:sz="12" w:space="0" w:color="auto"/>
              <w:right w:val="single" w:sz="12" w:space="0" w:color="auto"/>
            </w:tcBorders>
            <w:shd w:val="clear" w:color="auto" w:fill="auto"/>
          </w:tcPr>
          <w:p w:rsidR="00EB558E" w:rsidRPr="0097765B" w:rsidRDefault="00EB558E" w:rsidP="00EB558E">
            <w:pPr>
              <w:jc w:val="right"/>
              <w:rPr>
                <w:rFonts w:ascii="Century" w:eastAsia="ＭＳ 明朝" w:hAnsi="Century" w:cs="Times New Roman"/>
                <w:sz w:val="19"/>
                <w:szCs w:val="19"/>
              </w:rPr>
            </w:pPr>
            <w:r>
              <w:rPr>
                <w:rFonts w:ascii="Century" w:eastAsia="ＭＳ 明朝" w:hAnsi="Century" w:cs="Times New Roman" w:hint="eastAsia"/>
                <w:sz w:val="19"/>
                <w:szCs w:val="19"/>
              </w:rPr>
              <w:t>３９．８</w:t>
            </w:r>
          </w:p>
        </w:tc>
      </w:tr>
    </w:tbl>
    <w:p w:rsidR="00EB558E" w:rsidRDefault="00EB558E" w:rsidP="000B3160">
      <w:pPr>
        <w:rPr>
          <w:rFonts w:ascii="Century" w:eastAsia="ＭＳ 明朝" w:hAnsi="Century" w:cs="Times New Roman"/>
        </w:rPr>
      </w:pPr>
    </w:p>
    <w:p w:rsidR="000B3160" w:rsidRPr="00DE314D" w:rsidRDefault="000B3160" w:rsidP="000B3160">
      <w:pPr>
        <w:rPr>
          <w:rFonts w:ascii="Century" w:eastAsia="ＭＳ 明朝" w:hAnsi="Century" w:cs="Times New Roman"/>
        </w:rPr>
      </w:pPr>
      <w:r>
        <w:rPr>
          <w:rFonts w:ascii="Century" w:eastAsia="ＭＳ 明朝" w:hAnsi="Century" w:cs="Times New Roman" w:hint="eastAsia"/>
        </w:rPr>
        <w:t>（２</w:t>
      </w:r>
      <w:r w:rsidRPr="00DE314D">
        <w:rPr>
          <w:rFonts w:ascii="Century" w:eastAsia="ＭＳ 明朝" w:hAnsi="Century" w:cs="Times New Roman" w:hint="eastAsia"/>
        </w:rPr>
        <w:t>）</w:t>
      </w:r>
      <w:r>
        <w:rPr>
          <w:rFonts w:ascii="Century" w:eastAsia="ＭＳ 明朝" w:hAnsi="Century" w:cs="Times New Roman" w:hint="eastAsia"/>
        </w:rPr>
        <w:t>考察</w:t>
      </w:r>
    </w:p>
    <w:p w:rsidR="00375B2D" w:rsidRPr="001D5FD3" w:rsidRDefault="00375B2D" w:rsidP="00EB558E">
      <w:pPr>
        <w:spacing w:line="280" w:lineRule="exact"/>
        <w:ind w:left="210" w:hangingChars="100" w:hanging="210"/>
        <w:rPr>
          <w:rFonts w:ascii="Century" w:eastAsia="ＭＳ 明朝" w:hAnsi="Century" w:cs="Times New Roman"/>
        </w:rPr>
      </w:pPr>
      <w:r w:rsidRPr="001D5FD3">
        <w:rPr>
          <w:rFonts w:ascii="Century" w:eastAsia="ＭＳ 明朝" w:hAnsi="Century" w:cs="Times New Roman" w:hint="eastAsia"/>
        </w:rPr>
        <w:t>・朝食を食べる習慣は、身に付いています</w:t>
      </w:r>
      <w:r w:rsidR="00A874AB" w:rsidRPr="001D5FD3">
        <w:rPr>
          <w:rFonts w:ascii="Century" w:eastAsia="ＭＳ 明朝" w:hAnsi="Century" w:cs="Times New Roman" w:hint="eastAsia"/>
        </w:rPr>
        <w:t>が、全国平均を下回りました</w:t>
      </w:r>
      <w:r w:rsidRPr="001D5FD3">
        <w:rPr>
          <w:rFonts w:ascii="Century" w:eastAsia="ＭＳ 明朝" w:hAnsi="Century" w:cs="Times New Roman" w:hint="eastAsia"/>
        </w:rPr>
        <w:t>。</w:t>
      </w:r>
      <w:r w:rsidR="00A874AB" w:rsidRPr="001D5FD3">
        <w:rPr>
          <w:rFonts w:ascii="Century" w:eastAsia="ＭＳ 明朝" w:hAnsi="Century" w:cs="Times New Roman" w:hint="eastAsia"/>
        </w:rPr>
        <w:t>全員が</w:t>
      </w:r>
      <w:r w:rsidRPr="001D5FD3">
        <w:rPr>
          <w:rFonts w:ascii="Century" w:eastAsia="ＭＳ 明朝" w:hAnsi="Century" w:cs="Times New Roman" w:hint="eastAsia"/>
        </w:rPr>
        <w:t>朝食</w:t>
      </w:r>
      <w:r w:rsidR="00A874AB" w:rsidRPr="001D5FD3">
        <w:rPr>
          <w:rFonts w:ascii="Century" w:eastAsia="ＭＳ 明朝" w:hAnsi="Century" w:cs="Times New Roman" w:hint="eastAsia"/>
        </w:rPr>
        <w:t>をとって、一日元気に過ごしてほしいと思います。</w:t>
      </w:r>
    </w:p>
    <w:p w:rsidR="00375B2D" w:rsidRPr="001D5FD3" w:rsidRDefault="00375B2D" w:rsidP="00EB558E">
      <w:pPr>
        <w:spacing w:line="280" w:lineRule="exact"/>
        <w:ind w:left="210" w:hangingChars="100" w:hanging="210"/>
        <w:rPr>
          <w:rFonts w:ascii="Century" w:eastAsia="ＭＳ 明朝" w:hAnsi="Century" w:cs="Times New Roman"/>
        </w:rPr>
      </w:pPr>
      <w:r w:rsidRPr="001D5FD3">
        <w:rPr>
          <w:rFonts w:ascii="Century" w:eastAsia="ＭＳ 明朝" w:hAnsi="Century" w:cs="Times New Roman" w:hint="eastAsia"/>
        </w:rPr>
        <w:t>・</w:t>
      </w:r>
      <w:r w:rsidR="00FA0D69" w:rsidRPr="001D5FD3">
        <w:rPr>
          <w:rFonts w:ascii="Century" w:eastAsia="ＭＳ 明朝" w:hAnsi="Century" w:cs="Times New Roman" w:hint="eastAsia"/>
        </w:rPr>
        <w:t>就寝</w:t>
      </w:r>
      <w:r w:rsidRPr="001D5FD3">
        <w:rPr>
          <w:rFonts w:ascii="Century" w:eastAsia="ＭＳ 明朝" w:hAnsi="Century" w:cs="Times New Roman" w:hint="eastAsia"/>
        </w:rPr>
        <w:t>時刻については、</w:t>
      </w:r>
      <w:r w:rsidR="00FA0D69" w:rsidRPr="001D5FD3">
        <w:rPr>
          <w:rFonts w:ascii="Century" w:eastAsia="ＭＳ 明朝" w:hAnsi="Century" w:cs="Times New Roman" w:hint="eastAsia"/>
        </w:rPr>
        <w:t>同じくらいの時刻に寝ている児童の割合が全国平均を上回っていますが、起床</w:t>
      </w:r>
      <w:r w:rsidR="00EB558E" w:rsidRPr="001D5FD3">
        <w:rPr>
          <w:rFonts w:ascii="Century" w:eastAsia="ＭＳ 明朝" w:hAnsi="Century" w:cs="Times New Roman" w:hint="eastAsia"/>
        </w:rPr>
        <w:t>時刻については、全国平均を下回りました</w:t>
      </w:r>
      <w:r w:rsidRPr="001D5FD3">
        <w:rPr>
          <w:rFonts w:ascii="Century" w:eastAsia="ＭＳ 明朝" w:hAnsi="Century" w:cs="Times New Roman" w:hint="eastAsia"/>
        </w:rPr>
        <w:t>。</w:t>
      </w:r>
      <w:r w:rsidR="00A874AB" w:rsidRPr="001D5FD3">
        <w:rPr>
          <w:rFonts w:ascii="Century" w:eastAsia="ＭＳ 明朝" w:hAnsi="Century" w:cs="Times New Roman" w:hint="eastAsia"/>
        </w:rPr>
        <w:t>起床時刻を同じにすることで、生活のリズムが整い、余裕をもって登校することができます。</w:t>
      </w:r>
      <w:r w:rsidRPr="001D5FD3">
        <w:rPr>
          <w:rFonts w:ascii="Century" w:eastAsia="ＭＳ 明朝" w:hAnsi="Century" w:cs="Times New Roman" w:hint="eastAsia"/>
        </w:rPr>
        <w:t>同じ時刻に気持ちよく起床するために、就寝時刻にも気を付け、睡眠時間をしっかりとる</w:t>
      </w:r>
      <w:r w:rsidR="00A874AB" w:rsidRPr="001D5FD3">
        <w:rPr>
          <w:rFonts w:ascii="Century" w:eastAsia="ＭＳ 明朝" w:hAnsi="Century" w:cs="Times New Roman" w:hint="eastAsia"/>
        </w:rPr>
        <w:t>してほしいと思います</w:t>
      </w:r>
      <w:r w:rsidRPr="001D5FD3">
        <w:rPr>
          <w:rFonts w:ascii="Century" w:eastAsia="ＭＳ 明朝" w:hAnsi="Century" w:cs="Times New Roman" w:hint="eastAsia"/>
        </w:rPr>
        <w:t>。</w:t>
      </w:r>
    </w:p>
    <w:p w:rsidR="000B3160" w:rsidRPr="001D5FD3" w:rsidRDefault="00F745C9" w:rsidP="00EB558E">
      <w:pPr>
        <w:spacing w:line="280" w:lineRule="exact"/>
        <w:ind w:left="210" w:hangingChars="100" w:hanging="210"/>
        <w:rPr>
          <w:rFonts w:ascii="Century" w:eastAsia="ＭＳ 明朝" w:hAnsi="Century" w:cs="Times New Roman"/>
        </w:rPr>
      </w:pPr>
      <w:r w:rsidRPr="001D5FD3">
        <w:rPr>
          <w:rFonts w:ascii="Century" w:eastAsia="ＭＳ 明朝" w:hAnsi="Century" w:cs="Times New Roman" w:hint="eastAsia"/>
        </w:rPr>
        <w:t>・家庭学習の</w:t>
      </w:r>
      <w:r w:rsidR="001F3ABF" w:rsidRPr="001D5FD3">
        <w:rPr>
          <w:rFonts w:ascii="Century" w:eastAsia="ＭＳ 明朝" w:hAnsi="Century" w:cs="Times New Roman" w:hint="eastAsia"/>
        </w:rPr>
        <w:t>様子については、</w:t>
      </w:r>
      <w:r w:rsidR="00FB36E6" w:rsidRPr="001D5FD3">
        <w:rPr>
          <w:rFonts w:ascii="Century" w:eastAsia="ＭＳ 明朝" w:hAnsi="Century" w:cs="Times New Roman" w:hint="eastAsia"/>
        </w:rPr>
        <w:t>「平日、２時間以上勉強している」</w:t>
      </w:r>
      <w:r w:rsidR="00EB558E" w:rsidRPr="001D5FD3">
        <w:rPr>
          <w:rFonts w:ascii="Century" w:eastAsia="ＭＳ 明朝" w:hAnsi="Century" w:cs="Times New Roman" w:hint="eastAsia"/>
        </w:rPr>
        <w:t>と回答した児童の割合が、全国平均を約１０ポイント上回りました</w:t>
      </w:r>
      <w:r w:rsidR="000B3160" w:rsidRPr="001D5FD3">
        <w:rPr>
          <w:rFonts w:ascii="Century" w:eastAsia="ＭＳ 明朝" w:hAnsi="Century" w:cs="Times New Roman" w:hint="eastAsia"/>
        </w:rPr>
        <w:t>。「自分で計画を立てて勉強をしている」</w:t>
      </w:r>
      <w:r w:rsidR="000B3160" w:rsidRPr="001D5FD3">
        <w:rPr>
          <w:rFonts w:ascii="Century" w:eastAsia="ＭＳ 明朝" w:hAnsi="Century" w:cs="Times New Roman" w:hint="eastAsia"/>
          <w:szCs w:val="19"/>
        </w:rPr>
        <w:t>と回答している児童の割合も比較的</w:t>
      </w:r>
      <w:r w:rsidR="000D73E2" w:rsidRPr="001D5FD3">
        <w:rPr>
          <w:rFonts w:ascii="Century" w:eastAsia="ＭＳ 明朝" w:hAnsi="Century" w:cs="Times New Roman" w:hint="eastAsia"/>
          <w:szCs w:val="19"/>
        </w:rPr>
        <w:t>高いた</w:t>
      </w:r>
      <w:r w:rsidR="00EB558E" w:rsidRPr="001D5FD3">
        <w:rPr>
          <w:rFonts w:ascii="Century" w:eastAsia="ＭＳ 明朝" w:hAnsi="Century" w:cs="Times New Roman" w:hint="eastAsia"/>
          <w:szCs w:val="19"/>
        </w:rPr>
        <w:t>め、今後は、自主学習や</w:t>
      </w:r>
      <w:r w:rsidR="000B3160" w:rsidRPr="001D5FD3">
        <w:rPr>
          <w:rFonts w:ascii="Century" w:eastAsia="ＭＳ 明朝" w:hAnsi="Century" w:cs="Times New Roman" w:hint="eastAsia"/>
          <w:szCs w:val="19"/>
        </w:rPr>
        <w:t>予習</w:t>
      </w:r>
      <w:r w:rsidR="00EB558E" w:rsidRPr="001D5FD3">
        <w:rPr>
          <w:rFonts w:ascii="Century" w:eastAsia="ＭＳ 明朝" w:hAnsi="Century" w:cs="Times New Roman" w:hint="eastAsia"/>
          <w:szCs w:val="19"/>
        </w:rPr>
        <w:t>、</w:t>
      </w:r>
      <w:r w:rsidR="000B3160" w:rsidRPr="001D5FD3">
        <w:rPr>
          <w:rFonts w:ascii="Century" w:eastAsia="ＭＳ 明朝" w:hAnsi="Century" w:cs="Times New Roman" w:hint="eastAsia"/>
          <w:szCs w:val="19"/>
        </w:rPr>
        <w:t>復習</w:t>
      </w:r>
      <w:r w:rsidR="00EB558E" w:rsidRPr="001D5FD3">
        <w:rPr>
          <w:rFonts w:ascii="Century" w:eastAsia="ＭＳ 明朝" w:hAnsi="Century" w:cs="Times New Roman" w:hint="eastAsia"/>
          <w:szCs w:val="19"/>
        </w:rPr>
        <w:t>など</w:t>
      </w:r>
      <w:r w:rsidR="000B3160" w:rsidRPr="001D5FD3">
        <w:rPr>
          <w:rFonts w:ascii="Century" w:eastAsia="ＭＳ 明朝" w:hAnsi="Century" w:cs="Times New Roman" w:hint="eastAsia"/>
          <w:szCs w:val="19"/>
        </w:rPr>
        <w:t>にも</w:t>
      </w:r>
      <w:r w:rsidR="00EB558E" w:rsidRPr="001D5FD3">
        <w:rPr>
          <w:rFonts w:ascii="Century" w:eastAsia="ＭＳ 明朝" w:hAnsi="Century" w:cs="Times New Roman" w:hint="eastAsia"/>
          <w:szCs w:val="19"/>
        </w:rPr>
        <w:t>進んで</w:t>
      </w:r>
      <w:r w:rsidR="000B3160" w:rsidRPr="001D5FD3">
        <w:rPr>
          <w:rFonts w:ascii="Century" w:eastAsia="ＭＳ 明朝" w:hAnsi="Century" w:cs="Times New Roman" w:hint="eastAsia"/>
          <w:szCs w:val="19"/>
        </w:rPr>
        <w:t>取り組んでほしいと思います。</w:t>
      </w:r>
    </w:p>
    <w:p w:rsidR="00EB558E" w:rsidRPr="001D5FD3" w:rsidRDefault="00EB558E" w:rsidP="00EB558E">
      <w:pPr>
        <w:spacing w:line="280" w:lineRule="exact"/>
        <w:ind w:left="210" w:hangingChars="100" w:hanging="210"/>
        <w:rPr>
          <w:rFonts w:ascii="Century" w:eastAsia="ＭＳ 明朝" w:hAnsi="Century" w:cs="Times New Roman"/>
        </w:rPr>
      </w:pPr>
      <w:r w:rsidRPr="001D5FD3">
        <w:rPr>
          <w:rFonts w:ascii="Century" w:eastAsia="ＭＳ 明朝" w:hAnsi="Century" w:cs="Times New Roman" w:hint="eastAsia"/>
        </w:rPr>
        <w:t>・一日</w:t>
      </w:r>
      <w:r w:rsidRPr="001D5FD3">
        <w:rPr>
          <w:rFonts w:ascii="ＭＳ 明朝" w:eastAsia="ＭＳ 明朝" w:hAnsi="ＭＳ 明朝" w:cs="Times New Roman" w:hint="eastAsia"/>
        </w:rPr>
        <w:t>30</w:t>
      </w:r>
      <w:r w:rsidRPr="001D5FD3">
        <w:rPr>
          <w:rFonts w:ascii="Century" w:eastAsia="ＭＳ 明朝" w:hAnsi="Century" w:cs="Times New Roman" w:hint="eastAsia"/>
        </w:rPr>
        <w:t>分以上読書をしている児童の割合は、全国平均を</w:t>
      </w:r>
      <w:r w:rsidRPr="001D5FD3">
        <w:rPr>
          <w:rFonts w:ascii="ＭＳ 明朝" w:eastAsia="ＭＳ 明朝" w:hAnsi="ＭＳ 明朝" w:cs="Times New Roman" w:hint="eastAsia"/>
        </w:rPr>
        <w:t>下</w:t>
      </w:r>
      <w:r w:rsidRPr="001D5FD3">
        <w:rPr>
          <w:rFonts w:ascii="Century" w:eastAsia="ＭＳ 明朝" w:hAnsi="Century" w:cs="Times New Roman" w:hint="eastAsia"/>
        </w:rPr>
        <w:t>回りました。高学年においても、自分の時間を見付けて読書ができるよう、低学年から読書の習慣を身に付けてほしいと思います。</w:t>
      </w:r>
    </w:p>
    <w:p w:rsidR="00D37793" w:rsidRPr="00DE314D" w:rsidRDefault="00D37793" w:rsidP="00EB558E">
      <w:pPr>
        <w:spacing w:line="280" w:lineRule="exact"/>
        <w:rPr>
          <w:rFonts w:ascii="Century" w:eastAsia="ＭＳ 明朝" w:hAnsi="Century" w:cs="Times New Roman"/>
        </w:rPr>
      </w:pPr>
    </w:p>
    <w:p w:rsidR="00DE314D" w:rsidRDefault="000B3160" w:rsidP="00557AF4">
      <w:pPr>
        <w:rPr>
          <w:rFonts w:ascii="Century" w:eastAsia="ＭＳ 明朝" w:hAnsi="Century" w:cs="Times New Roman"/>
        </w:rPr>
      </w:pPr>
      <w:r>
        <w:rPr>
          <w:rFonts w:ascii="Century" w:eastAsia="ＭＳ 明朝" w:hAnsi="Century" w:cs="Times New Roman" w:hint="eastAsia"/>
        </w:rPr>
        <w:t>（３</w:t>
      </w:r>
      <w:r w:rsidR="00DE314D" w:rsidRPr="00DE314D">
        <w:rPr>
          <w:rFonts w:ascii="Century" w:eastAsia="ＭＳ 明朝" w:hAnsi="Century" w:cs="Times New Roman" w:hint="eastAsia"/>
        </w:rPr>
        <w:t>）改善に向けての取り組み</w:t>
      </w:r>
    </w:p>
    <w:p w:rsidR="00557AF4" w:rsidRDefault="00557AF4" w:rsidP="00557AF4">
      <w:pPr>
        <w:rPr>
          <w:rFonts w:ascii="Century" w:eastAsia="ＭＳ 明朝" w:hAnsi="Century" w:cs="Times New Roman"/>
        </w:rPr>
      </w:pPr>
      <w:r w:rsidRPr="00DE314D">
        <w:rPr>
          <w:rFonts w:ascii="Century" w:eastAsia="ＭＳ 明朝" w:hAnsi="Century" w:cs="Times New Roman"/>
          <w:noProof/>
          <w:szCs w:val="24"/>
        </w:rPr>
        <mc:AlternateContent>
          <mc:Choice Requires="wps">
            <w:drawing>
              <wp:anchor distT="0" distB="0" distL="114300" distR="114300" simplePos="0" relativeHeight="251669504" behindDoc="0" locked="0" layoutInCell="1" allowOverlap="1" wp14:anchorId="3C4F7E3B" wp14:editId="50AA660A">
                <wp:simplePos x="0" y="0"/>
                <wp:positionH relativeFrom="column">
                  <wp:posOffset>196215</wp:posOffset>
                </wp:positionH>
                <wp:positionV relativeFrom="paragraph">
                  <wp:posOffset>34290</wp:posOffset>
                </wp:positionV>
                <wp:extent cx="5927725" cy="1200150"/>
                <wp:effectExtent l="0" t="0" r="15875" b="19050"/>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7725" cy="1200150"/>
                        </a:xfrm>
                        <a:prstGeom prst="roundRect">
                          <a:avLst>
                            <a:gd name="adj" fmla="val 15908"/>
                          </a:avLst>
                        </a:prstGeom>
                        <a:solidFill>
                          <a:srgbClr val="CCFFFF"/>
                        </a:solidFill>
                        <a:ln w="9525">
                          <a:solidFill>
                            <a:srgbClr val="000000"/>
                          </a:solidFill>
                          <a:round/>
                          <a:headEnd/>
                          <a:tailEnd/>
                        </a:ln>
                      </wps:spPr>
                      <wps:txbx>
                        <w:txbxContent>
                          <w:p w:rsidR="00E544E6" w:rsidRPr="00201B0C" w:rsidRDefault="00E544E6" w:rsidP="00201B0C">
                            <w:pPr>
                              <w:spacing w:line="260" w:lineRule="exact"/>
                              <w:jc w:val="left"/>
                              <w:rPr>
                                <w:rFonts w:ascii="ＭＳ 明朝" w:eastAsia="ＭＳ 明朝" w:hAnsi="ＭＳ 明朝"/>
                              </w:rPr>
                            </w:pPr>
                            <w:r w:rsidRPr="00201B0C">
                              <w:rPr>
                                <w:rFonts w:ascii="ＭＳ 明朝" w:eastAsia="ＭＳ 明朝" w:hAnsi="ＭＳ 明朝" w:hint="eastAsia"/>
                              </w:rPr>
                              <w:t xml:space="preserve">【学校では】　</w:t>
                            </w:r>
                          </w:p>
                          <w:p w:rsidR="00E544E6" w:rsidRPr="00201B0C" w:rsidRDefault="00E544E6" w:rsidP="00557AF4">
                            <w:pPr>
                              <w:spacing w:line="260" w:lineRule="exact"/>
                              <w:ind w:left="210" w:hangingChars="100" w:hanging="210"/>
                              <w:jc w:val="left"/>
                              <w:rPr>
                                <w:rFonts w:ascii="ＭＳ 明朝" w:eastAsia="ＭＳ 明朝" w:hAnsi="ＭＳ 明朝"/>
                              </w:rPr>
                            </w:pPr>
                            <w:r w:rsidRPr="00201B0C">
                              <w:rPr>
                                <w:rFonts w:ascii="ＭＳ 明朝" w:eastAsia="ＭＳ 明朝" w:hAnsi="ＭＳ 明朝" w:hint="eastAsia"/>
                              </w:rPr>
                              <w:t>○毎日、「音読」「漢字」「算数・</w:t>
                            </w:r>
                            <w:r>
                              <w:rPr>
                                <w:rFonts w:ascii="ＭＳ 明朝" w:eastAsia="ＭＳ 明朝" w:hAnsi="ＭＳ 明朝" w:hint="eastAsia"/>
                              </w:rPr>
                              <w:t>国語のプリントやドリル」を基本に宿題を出します。自主学習メニュ－</w:t>
                            </w:r>
                            <w:r w:rsidRPr="00201B0C">
                              <w:rPr>
                                <w:rFonts w:ascii="ＭＳ 明朝" w:eastAsia="ＭＳ 明朝" w:hAnsi="ＭＳ 明朝" w:hint="eastAsia"/>
                              </w:rPr>
                              <w:t>を紹介して</w:t>
                            </w:r>
                            <w:r>
                              <w:rPr>
                                <w:rFonts w:ascii="ＭＳ 明朝" w:eastAsia="ＭＳ 明朝" w:hAnsi="ＭＳ 明朝" w:hint="eastAsia"/>
                              </w:rPr>
                              <w:t>、</w:t>
                            </w:r>
                            <w:r w:rsidRPr="00201B0C">
                              <w:rPr>
                                <w:rFonts w:ascii="ＭＳ 明朝" w:eastAsia="ＭＳ 明朝" w:hAnsi="ＭＳ 明朝" w:hint="eastAsia"/>
                              </w:rPr>
                              <w:t>自主学習（自学）においても学年や児童の興味・関心に応じた内容に取り組むよう促し</w:t>
                            </w:r>
                            <w:r>
                              <w:rPr>
                                <w:rFonts w:ascii="ＭＳ 明朝" w:eastAsia="ＭＳ 明朝" w:hAnsi="ＭＳ 明朝" w:hint="eastAsia"/>
                              </w:rPr>
                              <w:t>、</w:t>
                            </w:r>
                            <w:r w:rsidRPr="00201B0C">
                              <w:rPr>
                                <w:rFonts w:ascii="ＭＳ 明朝" w:eastAsia="ＭＳ 明朝" w:hAnsi="ＭＳ 明朝" w:hint="eastAsia"/>
                              </w:rPr>
                              <w:t>学習内容の定着を図ります。</w:t>
                            </w:r>
                          </w:p>
                          <w:p w:rsidR="00E544E6" w:rsidRPr="00201B0C" w:rsidRDefault="00E544E6" w:rsidP="00201B0C">
                            <w:pPr>
                              <w:spacing w:line="260" w:lineRule="exact"/>
                              <w:ind w:left="210" w:hangingChars="100" w:hanging="210"/>
                              <w:jc w:val="left"/>
                              <w:rPr>
                                <w:rFonts w:ascii="ＭＳ 明朝" w:eastAsia="ＭＳ 明朝" w:hAnsi="ＭＳ 明朝"/>
                              </w:rPr>
                            </w:pPr>
                            <w:r>
                              <w:rPr>
                                <w:rFonts w:ascii="ＭＳ 明朝" w:eastAsia="ＭＳ 明朝" w:hAnsi="ＭＳ 明朝" w:hint="eastAsia"/>
                              </w:rPr>
                              <w:t>○「生活がんばり週間</w:t>
                            </w:r>
                            <w:r w:rsidRPr="00201B0C">
                              <w:rPr>
                                <w:rFonts w:ascii="ＭＳ 明朝" w:eastAsia="ＭＳ 明朝" w:hAnsi="ＭＳ 明朝" w:hint="eastAsia"/>
                              </w:rPr>
                              <w:t>」「元気もりもり週間」等</w:t>
                            </w:r>
                            <w:r>
                              <w:rPr>
                                <w:rFonts w:ascii="ＭＳ 明朝" w:eastAsia="ＭＳ 明朝" w:hAnsi="ＭＳ 明朝" w:hint="eastAsia"/>
                              </w:rPr>
                              <w:t>、全校</w:t>
                            </w:r>
                            <w:r>
                              <w:rPr>
                                <w:rFonts w:ascii="ＭＳ 明朝" w:eastAsia="ＭＳ 明朝" w:hAnsi="ＭＳ 明朝"/>
                              </w:rPr>
                              <w:t>の</w:t>
                            </w:r>
                            <w:r w:rsidRPr="00201B0C">
                              <w:rPr>
                                <w:rFonts w:ascii="ＭＳ 明朝" w:eastAsia="ＭＳ 明朝" w:hAnsi="ＭＳ 明朝" w:hint="eastAsia"/>
                              </w:rPr>
                              <w:t>取り組みを通して，生活習慣や読書習慣の向上に努めます。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4F7E3B" id="角丸四角形 18" o:spid="_x0000_s1030" style="position:absolute;left:0;text-align:left;margin-left:15.45pt;margin-top:2.7pt;width:466.7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" fillcolor="#cff">
                <v:textbox inset="5.85pt,.7pt,5.85pt,.7pt">
                  <w:txbxContent>
                    <w:p w:rsidR="00E544E6" w:rsidRPr="00201B0C" w:rsidRDefault="00E544E6" w:rsidP="00201B0C">
                      <w:pPr>
                        <w:spacing w:line="260" w:lineRule="exact"/>
                        <w:jc w:val="left"/>
                        <w:rPr>
                          <w:rFonts w:ascii="ＭＳ 明朝" w:eastAsia="ＭＳ 明朝" w:hAnsi="ＭＳ 明朝"/>
                        </w:rPr>
                      </w:pPr>
                      <w:r w:rsidRPr="00201B0C">
                        <w:rPr>
                          <w:rFonts w:ascii="ＭＳ 明朝" w:eastAsia="ＭＳ 明朝" w:hAnsi="ＭＳ 明朝" w:hint="eastAsia"/>
                        </w:rPr>
                        <w:t xml:space="preserve">【学校では】　</w:t>
                      </w:r>
                    </w:p>
                    <w:p w:rsidR="00E544E6" w:rsidRPr="00201B0C" w:rsidRDefault="00E544E6" w:rsidP="00557AF4">
                      <w:pPr>
                        <w:spacing w:line="260" w:lineRule="exact"/>
                        <w:ind w:left="210" w:hangingChars="100" w:hanging="210"/>
                        <w:jc w:val="left"/>
                        <w:rPr>
                          <w:rFonts w:ascii="ＭＳ 明朝" w:eastAsia="ＭＳ 明朝" w:hAnsi="ＭＳ 明朝"/>
                        </w:rPr>
                      </w:pPr>
                      <w:r w:rsidRPr="00201B0C">
                        <w:rPr>
                          <w:rFonts w:ascii="ＭＳ 明朝" w:eastAsia="ＭＳ 明朝" w:hAnsi="ＭＳ 明朝" w:hint="eastAsia"/>
                        </w:rPr>
                        <w:t>○毎日、「音読」「漢字」「算数・</w:t>
                      </w:r>
                      <w:r>
                        <w:rPr>
                          <w:rFonts w:ascii="ＭＳ 明朝" w:eastAsia="ＭＳ 明朝" w:hAnsi="ＭＳ 明朝" w:hint="eastAsia"/>
                        </w:rPr>
                        <w:t>国語のプリントやドリル」を基本に宿題を出します。自主学習メニュ－</w:t>
                      </w:r>
                      <w:r w:rsidRPr="00201B0C">
                        <w:rPr>
                          <w:rFonts w:ascii="ＭＳ 明朝" w:eastAsia="ＭＳ 明朝" w:hAnsi="ＭＳ 明朝" w:hint="eastAsia"/>
                        </w:rPr>
                        <w:t>を紹介して</w:t>
                      </w:r>
                      <w:r>
                        <w:rPr>
                          <w:rFonts w:ascii="ＭＳ 明朝" w:eastAsia="ＭＳ 明朝" w:hAnsi="ＭＳ 明朝" w:hint="eastAsia"/>
                        </w:rPr>
                        <w:t>、</w:t>
                      </w:r>
                      <w:r w:rsidRPr="00201B0C">
                        <w:rPr>
                          <w:rFonts w:ascii="ＭＳ 明朝" w:eastAsia="ＭＳ 明朝" w:hAnsi="ＭＳ 明朝" w:hint="eastAsia"/>
                        </w:rPr>
                        <w:t>自主学習（自学）においても学年や児童の興味・関心に応じた内容に取り組むよう促し</w:t>
                      </w:r>
                      <w:r>
                        <w:rPr>
                          <w:rFonts w:ascii="ＭＳ 明朝" w:eastAsia="ＭＳ 明朝" w:hAnsi="ＭＳ 明朝" w:hint="eastAsia"/>
                        </w:rPr>
                        <w:t>、</w:t>
                      </w:r>
                      <w:r w:rsidRPr="00201B0C">
                        <w:rPr>
                          <w:rFonts w:ascii="ＭＳ 明朝" w:eastAsia="ＭＳ 明朝" w:hAnsi="ＭＳ 明朝" w:hint="eastAsia"/>
                        </w:rPr>
                        <w:t>学習内容の定着を図ります。</w:t>
                      </w:r>
                    </w:p>
                    <w:p w:rsidR="00E544E6" w:rsidRPr="00201B0C" w:rsidRDefault="00E544E6" w:rsidP="00201B0C">
                      <w:pPr>
                        <w:spacing w:line="260" w:lineRule="exact"/>
                        <w:ind w:left="210" w:hangingChars="100" w:hanging="210"/>
                        <w:jc w:val="left"/>
                        <w:rPr>
                          <w:rFonts w:ascii="ＭＳ 明朝" w:eastAsia="ＭＳ 明朝" w:hAnsi="ＭＳ 明朝"/>
                        </w:rPr>
                      </w:pPr>
                      <w:r>
                        <w:rPr>
                          <w:rFonts w:ascii="ＭＳ 明朝" w:eastAsia="ＭＳ 明朝" w:hAnsi="ＭＳ 明朝" w:hint="eastAsia"/>
                        </w:rPr>
                        <w:t>○「生活がんばり週間</w:t>
                      </w:r>
                      <w:r w:rsidRPr="00201B0C">
                        <w:rPr>
                          <w:rFonts w:ascii="ＭＳ 明朝" w:eastAsia="ＭＳ 明朝" w:hAnsi="ＭＳ 明朝" w:hint="eastAsia"/>
                        </w:rPr>
                        <w:t>」「元気もりもり週間」等</w:t>
                      </w:r>
                      <w:r>
                        <w:rPr>
                          <w:rFonts w:ascii="ＭＳ 明朝" w:eastAsia="ＭＳ 明朝" w:hAnsi="ＭＳ 明朝" w:hint="eastAsia"/>
                        </w:rPr>
                        <w:t>、全校</w:t>
                      </w:r>
                      <w:r>
                        <w:rPr>
                          <w:rFonts w:ascii="ＭＳ 明朝" w:eastAsia="ＭＳ 明朝" w:hAnsi="ＭＳ 明朝"/>
                        </w:rPr>
                        <w:t>の</w:t>
                      </w:r>
                      <w:r w:rsidRPr="00201B0C">
                        <w:rPr>
                          <w:rFonts w:ascii="ＭＳ 明朝" w:eastAsia="ＭＳ 明朝" w:hAnsi="ＭＳ 明朝" w:hint="eastAsia"/>
                        </w:rPr>
                        <w:t>取り組みを通して，生活習慣や読書習慣の向上に努めます。</w:t>
                      </w:r>
                    </w:p>
                  </w:txbxContent>
                </v:textbox>
              </v:roundrect>
            </w:pict>
          </mc:Fallback>
        </mc:AlternateContent>
      </w:r>
    </w:p>
    <w:p w:rsidR="00557AF4" w:rsidRPr="00DE314D" w:rsidRDefault="00557AF4" w:rsidP="00557AF4">
      <w:pPr>
        <w:rPr>
          <w:rFonts w:ascii="Century" w:eastAsia="ＭＳ 明朝" w:hAnsi="Century" w:cs="Times New Roman"/>
        </w:rPr>
      </w:pPr>
    </w:p>
    <w:p w:rsidR="00DE314D" w:rsidRPr="00DE314D" w:rsidRDefault="00DE314D" w:rsidP="00DE314D">
      <w:pPr>
        <w:rPr>
          <w:rFonts w:ascii="Century" w:eastAsia="ＭＳ 明朝" w:hAnsi="Century" w:cs="Times New Roman"/>
        </w:rPr>
      </w:pPr>
    </w:p>
    <w:p w:rsidR="00DE314D" w:rsidRPr="00DE314D" w:rsidRDefault="00DE314D" w:rsidP="00DE314D">
      <w:pPr>
        <w:rPr>
          <w:rFonts w:ascii="Century" w:eastAsia="ＭＳ 明朝" w:hAnsi="Century" w:cs="Times New Roman"/>
        </w:rPr>
      </w:pPr>
    </w:p>
    <w:p w:rsidR="00DE314D" w:rsidRPr="00DE314D" w:rsidRDefault="00DE314D" w:rsidP="00DE314D">
      <w:pPr>
        <w:rPr>
          <w:rFonts w:ascii="Century" w:eastAsia="ＭＳ 明朝" w:hAnsi="Century" w:cs="Times New Roman"/>
        </w:rPr>
      </w:pPr>
    </w:p>
    <w:p w:rsidR="00DE314D" w:rsidRPr="00DE314D" w:rsidRDefault="00557AF4" w:rsidP="00DE314D">
      <w:pPr>
        <w:rPr>
          <w:rFonts w:ascii="Century" w:eastAsia="ＭＳ 明朝" w:hAnsi="Century" w:cs="Times New Roman"/>
        </w:rPr>
      </w:pPr>
      <w:r w:rsidRPr="00DE314D">
        <w:rPr>
          <w:rFonts w:ascii="Century" w:eastAsia="ＭＳ 明朝" w:hAnsi="Century" w:cs="Times New Roman"/>
          <w:noProof/>
          <w:szCs w:val="24"/>
        </w:rPr>
        <mc:AlternateContent>
          <mc:Choice Requires="wps">
            <w:drawing>
              <wp:anchor distT="0" distB="0" distL="114300" distR="114300" simplePos="0" relativeHeight="251668480" behindDoc="0" locked="0" layoutInCell="1" allowOverlap="1" wp14:anchorId="5DD9E979" wp14:editId="0BDEB9E7">
                <wp:simplePos x="0" y="0"/>
                <wp:positionH relativeFrom="column">
                  <wp:posOffset>192405</wp:posOffset>
                </wp:positionH>
                <wp:positionV relativeFrom="paragraph">
                  <wp:posOffset>149225</wp:posOffset>
                </wp:positionV>
                <wp:extent cx="5899150" cy="1177290"/>
                <wp:effectExtent l="0" t="0" r="25400" b="228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1177290"/>
                        </a:xfrm>
                        <a:prstGeom prst="roundRect">
                          <a:avLst>
                            <a:gd name="adj" fmla="val 11099"/>
                          </a:avLst>
                        </a:prstGeom>
                        <a:solidFill>
                          <a:srgbClr val="FBD4B4"/>
                        </a:solidFill>
                        <a:ln w="9525">
                          <a:solidFill>
                            <a:srgbClr val="000000"/>
                          </a:solidFill>
                          <a:round/>
                          <a:headEnd/>
                          <a:tailEnd/>
                        </a:ln>
                      </wps:spPr>
                      <wps:txbx>
                        <w:txbxContent>
                          <w:p w:rsidR="00E544E6" w:rsidRPr="00201B0C" w:rsidRDefault="00E544E6" w:rsidP="00201B0C">
                            <w:pPr>
                              <w:spacing w:line="260" w:lineRule="exact"/>
                              <w:jc w:val="left"/>
                              <w:rPr>
                                <w:rFonts w:ascii="ＭＳ 明朝" w:eastAsia="ＭＳ 明朝" w:hAnsi="ＭＳ 明朝"/>
                              </w:rPr>
                            </w:pPr>
                            <w:r w:rsidRPr="00201B0C">
                              <w:rPr>
                                <w:rFonts w:ascii="ＭＳ 明朝" w:eastAsia="ＭＳ 明朝" w:hAnsi="ＭＳ 明朝" w:hint="eastAsia"/>
                              </w:rPr>
                              <w:t>【ご家庭では】</w:t>
                            </w:r>
                          </w:p>
                          <w:p w:rsidR="00E544E6" w:rsidRPr="00201B0C" w:rsidRDefault="00EB558E" w:rsidP="00557AF4">
                            <w:pPr>
                              <w:spacing w:line="260" w:lineRule="exact"/>
                              <w:ind w:left="210" w:hangingChars="100" w:hanging="210"/>
                              <w:jc w:val="left"/>
                              <w:rPr>
                                <w:rFonts w:ascii="ＭＳ 明朝" w:eastAsia="ＭＳ 明朝" w:hAnsi="ＭＳ 明朝"/>
                              </w:rPr>
                            </w:pPr>
                            <w:r>
                              <w:rPr>
                                <w:rFonts w:ascii="ＭＳ 明朝" w:eastAsia="ＭＳ 明朝" w:hAnsi="ＭＳ 明朝" w:hint="eastAsia"/>
                              </w:rPr>
                              <w:t>○「早寝・早起き・</w:t>
                            </w:r>
                            <w:r w:rsidR="00E544E6">
                              <w:rPr>
                                <w:rFonts w:ascii="ＭＳ 明朝" w:eastAsia="ＭＳ 明朝" w:hAnsi="ＭＳ 明朝" w:hint="eastAsia"/>
                              </w:rPr>
                              <w:t>朝ごはん」の習慣を続けていくよう心掛け</w:t>
                            </w:r>
                            <w:r w:rsidR="00E544E6" w:rsidRPr="00201B0C">
                              <w:rPr>
                                <w:rFonts w:ascii="ＭＳ 明朝" w:eastAsia="ＭＳ 明朝" w:hAnsi="ＭＳ 明朝" w:hint="eastAsia"/>
                              </w:rPr>
                              <w:t>てください。一日を元気に過ごし、学習の効果を高めるためにも「朝ごはん」はしっかり食べて</w:t>
                            </w:r>
                            <w:r>
                              <w:rPr>
                                <w:rFonts w:ascii="ＭＳ 明朝" w:eastAsia="ＭＳ 明朝" w:hAnsi="ＭＳ 明朝" w:hint="eastAsia"/>
                              </w:rPr>
                              <w:t>、</w:t>
                            </w:r>
                            <w:r w:rsidR="00E544E6" w:rsidRPr="00201B0C">
                              <w:rPr>
                                <w:rFonts w:ascii="ＭＳ 明朝" w:eastAsia="ＭＳ 明朝" w:hAnsi="ＭＳ 明朝" w:hint="eastAsia"/>
                              </w:rPr>
                              <w:t>登校させるようにお願いします。</w:t>
                            </w:r>
                          </w:p>
                          <w:p w:rsidR="00E544E6" w:rsidRPr="00201B0C" w:rsidRDefault="00E544E6" w:rsidP="00557AF4">
                            <w:pPr>
                              <w:spacing w:line="260" w:lineRule="exact"/>
                              <w:ind w:left="210" w:hangingChars="100" w:hanging="210"/>
                              <w:jc w:val="left"/>
                              <w:rPr>
                                <w:rFonts w:ascii="ＭＳ 明朝" w:eastAsia="ＭＳ 明朝" w:hAnsi="ＭＳ 明朝"/>
                              </w:rPr>
                            </w:pPr>
                            <w:r w:rsidRPr="00201B0C">
                              <w:rPr>
                                <w:rFonts w:ascii="ＭＳ 明朝" w:eastAsia="ＭＳ 明朝" w:hAnsi="ＭＳ 明朝" w:hint="eastAsia"/>
                              </w:rPr>
                              <w:t>○</w:t>
                            </w:r>
                            <w:r>
                              <w:rPr>
                                <w:rFonts w:ascii="ＭＳ 明朝" w:eastAsia="ＭＳ 明朝" w:hAnsi="ＭＳ 明朝" w:hint="eastAsia"/>
                              </w:rPr>
                              <w:t>生活</w:t>
                            </w:r>
                            <w:r>
                              <w:rPr>
                                <w:rFonts w:ascii="ＭＳ 明朝" w:eastAsia="ＭＳ 明朝" w:hAnsi="ＭＳ 明朝"/>
                              </w:rPr>
                              <w:t>リズムを整え</w:t>
                            </w:r>
                            <w:r>
                              <w:rPr>
                                <w:rFonts w:ascii="ＭＳ 明朝" w:eastAsia="ＭＳ 明朝" w:hAnsi="ＭＳ 明朝" w:hint="eastAsia"/>
                              </w:rPr>
                              <w:t>睡眠時間を</w:t>
                            </w:r>
                            <w:r>
                              <w:rPr>
                                <w:rFonts w:ascii="ＭＳ 明朝" w:eastAsia="ＭＳ 明朝" w:hAnsi="ＭＳ 明朝"/>
                              </w:rPr>
                              <w:t>確保するため、</w:t>
                            </w:r>
                            <w:r w:rsidRPr="00201B0C">
                              <w:rPr>
                                <w:rFonts w:ascii="ＭＳ 明朝" w:eastAsia="ＭＳ 明朝" w:hAnsi="ＭＳ 明朝" w:hint="eastAsia"/>
                              </w:rPr>
                              <w:t>テレビ</w:t>
                            </w:r>
                            <w:r>
                              <w:rPr>
                                <w:rFonts w:ascii="ＭＳ 明朝" w:eastAsia="ＭＳ 明朝" w:hAnsi="ＭＳ 明朝" w:hint="eastAsia"/>
                              </w:rPr>
                              <w:t>、</w:t>
                            </w:r>
                            <w:r w:rsidRPr="00201B0C">
                              <w:rPr>
                                <w:rFonts w:ascii="ＭＳ 明朝" w:eastAsia="ＭＳ 明朝" w:hAnsi="ＭＳ 明朝" w:hint="eastAsia"/>
                              </w:rPr>
                              <w:t>ゲーム</w:t>
                            </w:r>
                            <w:r>
                              <w:rPr>
                                <w:rFonts w:ascii="ＭＳ 明朝" w:eastAsia="ＭＳ 明朝" w:hAnsi="ＭＳ 明朝" w:hint="eastAsia"/>
                              </w:rPr>
                              <w:t>、</w:t>
                            </w:r>
                            <w:r w:rsidR="00EB558E">
                              <w:rPr>
                                <w:rFonts w:ascii="ＭＳ 明朝" w:eastAsia="ＭＳ 明朝" w:hAnsi="ＭＳ 明朝" w:hint="eastAsia"/>
                              </w:rPr>
                              <w:t>インターネット</w:t>
                            </w:r>
                            <w:r w:rsidRPr="00201B0C">
                              <w:rPr>
                                <w:rFonts w:ascii="ＭＳ 明朝" w:eastAsia="ＭＳ 明朝" w:hAnsi="ＭＳ 明朝" w:hint="eastAsia"/>
                              </w:rPr>
                              <w:t>等の使用については</w:t>
                            </w:r>
                            <w:r>
                              <w:rPr>
                                <w:rFonts w:ascii="ＭＳ 明朝" w:eastAsia="ＭＳ 明朝" w:hAnsi="ＭＳ 明朝" w:hint="eastAsia"/>
                              </w:rPr>
                              <w:t>、ご家庭でルールを設けてください</w:t>
                            </w:r>
                            <w:r w:rsidRPr="00201B0C">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9E979" id="角丸四角形 17" o:spid="_x0000_s1031" style="position:absolute;left:0;text-align:left;margin-left:15.15pt;margin-top:11.75pt;width:464.5pt;height:9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" fillcolor="#fbd4b4">
                <v:textbox inset="5.85pt,.7pt,5.85pt,.7pt">
                  <w:txbxContent>
                    <w:p w:rsidR="00E544E6" w:rsidRPr="00201B0C" w:rsidRDefault="00E544E6" w:rsidP="00201B0C">
                      <w:pPr>
                        <w:spacing w:line="260" w:lineRule="exact"/>
                        <w:jc w:val="left"/>
                        <w:rPr>
                          <w:rFonts w:ascii="ＭＳ 明朝" w:eastAsia="ＭＳ 明朝" w:hAnsi="ＭＳ 明朝"/>
                        </w:rPr>
                      </w:pPr>
                      <w:r w:rsidRPr="00201B0C">
                        <w:rPr>
                          <w:rFonts w:ascii="ＭＳ 明朝" w:eastAsia="ＭＳ 明朝" w:hAnsi="ＭＳ 明朝" w:hint="eastAsia"/>
                        </w:rPr>
                        <w:t>【ご家庭では】</w:t>
                      </w:r>
                    </w:p>
                    <w:p w:rsidR="00E544E6" w:rsidRPr="00201B0C" w:rsidRDefault="00EB558E" w:rsidP="00557AF4">
                      <w:pPr>
                        <w:spacing w:line="260" w:lineRule="exact"/>
                        <w:ind w:left="210" w:hangingChars="100" w:hanging="210"/>
                        <w:jc w:val="left"/>
                        <w:rPr>
                          <w:rFonts w:ascii="ＭＳ 明朝" w:eastAsia="ＭＳ 明朝" w:hAnsi="ＭＳ 明朝"/>
                        </w:rPr>
                      </w:pPr>
                      <w:r>
                        <w:rPr>
                          <w:rFonts w:ascii="ＭＳ 明朝" w:eastAsia="ＭＳ 明朝" w:hAnsi="ＭＳ 明朝" w:hint="eastAsia"/>
                        </w:rPr>
                        <w:t>○「早寝・早起き・</w:t>
                      </w:r>
                      <w:r w:rsidR="00E544E6">
                        <w:rPr>
                          <w:rFonts w:ascii="ＭＳ 明朝" w:eastAsia="ＭＳ 明朝" w:hAnsi="ＭＳ 明朝" w:hint="eastAsia"/>
                        </w:rPr>
                        <w:t>朝ごはん」の習慣を続けていくよう心掛け</w:t>
                      </w:r>
                      <w:r w:rsidR="00E544E6" w:rsidRPr="00201B0C">
                        <w:rPr>
                          <w:rFonts w:ascii="ＭＳ 明朝" w:eastAsia="ＭＳ 明朝" w:hAnsi="ＭＳ 明朝" w:hint="eastAsia"/>
                        </w:rPr>
                        <w:t>てください。一日を元気に過ごし、学習の効果を高めるためにも「朝ごはん」はしっかり食べて</w:t>
                      </w:r>
                      <w:r>
                        <w:rPr>
                          <w:rFonts w:ascii="ＭＳ 明朝" w:eastAsia="ＭＳ 明朝" w:hAnsi="ＭＳ 明朝" w:hint="eastAsia"/>
                        </w:rPr>
                        <w:t>、</w:t>
                      </w:r>
                      <w:r w:rsidR="00E544E6" w:rsidRPr="00201B0C">
                        <w:rPr>
                          <w:rFonts w:ascii="ＭＳ 明朝" w:eastAsia="ＭＳ 明朝" w:hAnsi="ＭＳ 明朝" w:hint="eastAsia"/>
                        </w:rPr>
                        <w:t>登校させるようにお願いします。</w:t>
                      </w:r>
                    </w:p>
                    <w:p w:rsidR="00E544E6" w:rsidRPr="00201B0C" w:rsidRDefault="00E544E6" w:rsidP="00557AF4">
                      <w:pPr>
                        <w:spacing w:line="260" w:lineRule="exact"/>
                        <w:ind w:left="210" w:hangingChars="100" w:hanging="210"/>
                        <w:jc w:val="left"/>
                        <w:rPr>
                          <w:rFonts w:ascii="ＭＳ 明朝" w:eastAsia="ＭＳ 明朝" w:hAnsi="ＭＳ 明朝"/>
                        </w:rPr>
                      </w:pPr>
                      <w:r w:rsidRPr="00201B0C">
                        <w:rPr>
                          <w:rFonts w:ascii="ＭＳ 明朝" w:eastAsia="ＭＳ 明朝" w:hAnsi="ＭＳ 明朝" w:hint="eastAsia"/>
                        </w:rPr>
                        <w:t>○</w:t>
                      </w:r>
                      <w:r>
                        <w:rPr>
                          <w:rFonts w:ascii="ＭＳ 明朝" w:eastAsia="ＭＳ 明朝" w:hAnsi="ＭＳ 明朝" w:hint="eastAsia"/>
                        </w:rPr>
                        <w:t>生活</w:t>
                      </w:r>
                      <w:r>
                        <w:rPr>
                          <w:rFonts w:ascii="ＭＳ 明朝" w:eastAsia="ＭＳ 明朝" w:hAnsi="ＭＳ 明朝"/>
                        </w:rPr>
                        <w:t>リズムを整え</w:t>
                      </w:r>
                      <w:r>
                        <w:rPr>
                          <w:rFonts w:ascii="ＭＳ 明朝" w:eastAsia="ＭＳ 明朝" w:hAnsi="ＭＳ 明朝" w:hint="eastAsia"/>
                        </w:rPr>
                        <w:t>睡眠時間を</w:t>
                      </w:r>
                      <w:r>
                        <w:rPr>
                          <w:rFonts w:ascii="ＭＳ 明朝" w:eastAsia="ＭＳ 明朝" w:hAnsi="ＭＳ 明朝"/>
                        </w:rPr>
                        <w:t>確保するため、</w:t>
                      </w:r>
                      <w:r w:rsidRPr="00201B0C">
                        <w:rPr>
                          <w:rFonts w:ascii="ＭＳ 明朝" w:eastAsia="ＭＳ 明朝" w:hAnsi="ＭＳ 明朝" w:hint="eastAsia"/>
                        </w:rPr>
                        <w:t>テレビ</w:t>
                      </w:r>
                      <w:r>
                        <w:rPr>
                          <w:rFonts w:ascii="ＭＳ 明朝" w:eastAsia="ＭＳ 明朝" w:hAnsi="ＭＳ 明朝" w:hint="eastAsia"/>
                        </w:rPr>
                        <w:t>、</w:t>
                      </w:r>
                      <w:r w:rsidRPr="00201B0C">
                        <w:rPr>
                          <w:rFonts w:ascii="ＭＳ 明朝" w:eastAsia="ＭＳ 明朝" w:hAnsi="ＭＳ 明朝" w:hint="eastAsia"/>
                        </w:rPr>
                        <w:t>ゲーム</w:t>
                      </w:r>
                      <w:r>
                        <w:rPr>
                          <w:rFonts w:ascii="ＭＳ 明朝" w:eastAsia="ＭＳ 明朝" w:hAnsi="ＭＳ 明朝" w:hint="eastAsia"/>
                        </w:rPr>
                        <w:t>、</w:t>
                      </w:r>
                      <w:r w:rsidR="00EB558E">
                        <w:rPr>
                          <w:rFonts w:ascii="ＭＳ 明朝" w:eastAsia="ＭＳ 明朝" w:hAnsi="ＭＳ 明朝" w:hint="eastAsia"/>
                        </w:rPr>
                        <w:t>インターネット</w:t>
                      </w:r>
                      <w:r w:rsidRPr="00201B0C">
                        <w:rPr>
                          <w:rFonts w:ascii="ＭＳ 明朝" w:eastAsia="ＭＳ 明朝" w:hAnsi="ＭＳ 明朝" w:hint="eastAsia"/>
                        </w:rPr>
                        <w:t>等の使用については</w:t>
                      </w:r>
                      <w:r>
                        <w:rPr>
                          <w:rFonts w:ascii="ＭＳ 明朝" w:eastAsia="ＭＳ 明朝" w:hAnsi="ＭＳ 明朝" w:hint="eastAsia"/>
                        </w:rPr>
                        <w:t>、ご家庭でルールを設けてください</w:t>
                      </w:r>
                      <w:r w:rsidRPr="00201B0C">
                        <w:rPr>
                          <w:rFonts w:ascii="ＭＳ 明朝" w:eastAsia="ＭＳ 明朝" w:hAnsi="ＭＳ 明朝" w:hint="eastAsia"/>
                        </w:rPr>
                        <w:t>。</w:t>
                      </w:r>
                    </w:p>
                  </w:txbxContent>
                </v:textbox>
              </v:roundrect>
            </w:pict>
          </mc:Fallback>
        </mc:AlternateContent>
      </w:r>
    </w:p>
    <w:p w:rsidR="00DE314D" w:rsidRPr="00DE314D" w:rsidRDefault="00DE314D" w:rsidP="00DE314D">
      <w:pPr>
        <w:rPr>
          <w:rFonts w:ascii="ＭＳ Ｐ明朝" w:eastAsia="ＭＳ Ｐ明朝" w:hAnsi="ＭＳ Ｐ明朝" w:cs="Times New Roman"/>
          <w:szCs w:val="21"/>
        </w:rPr>
      </w:pPr>
    </w:p>
    <w:p w:rsidR="00DE314D" w:rsidRPr="00DE314D" w:rsidRDefault="00DE314D" w:rsidP="00DE314D">
      <w:pPr>
        <w:rPr>
          <w:rFonts w:ascii="ＭＳ Ｐ明朝" w:eastAsia="ＭＳ Ｐ明朝" w:hAnsi="ＭＳ Ｐ明朝" w:cs="Times New Roman"/>
          <w:szCs w:val="21"/>
        </w:rPr>
      </w:pPr>
    </w:p>
    <w:p w:rsidR="00DE314D" w:rsidRPr="00DE314D" w:rsidRDefault="00DE314D" w:rsidP="00DE314D">
      <w:pPr>
        <w:rPr>
          <w:rFonts w:ascii="ＭＳ Ｐゴシック" w:eastAsia="ＭＳ Ｐゴシック" w:hAnsi="ＭＳ Ｐゴシック" w:cs="Times New Roman"/>
          <w:b/>
          <w:sz w:val="22"/>
        </w:rPr>
      </w:pPr>
    </w:p>
    <w:p w:rsidR="00DE314D" w:rsidRPr="00DE314D" w:rsidRDefault="00DE314D" w:rsidP="00DE314D">
      <w:pPr>
        <w:rPr>
          <w:rFonts w:ascii="ＭＳ Ｐゴシック" w:eastAsia="ＭＳ Ｐゴシック" w:hAnsi="ＭＳ Ｐゴシック" w:cs="Times New Roman"/>
          <w:b/>
          <w:sz w:val="22"/>
        </w:rPr>
      </w:pPr>
    </w:p>
    <w:p w:rsidR="00DE314D" w:rsidRPr="00DE314D" w:rsidRDefault="00DE314D" w:rsidP="00DE314D">
      <w:pPr>
        <w:rPr>
          <w:rFonts w:ascii="ＭＳ Ｐゴシック" w:eastAsia="ＭＳ Ｐゴシック" w:hAnsi="ＭＳ Ｐゴシック" w:cs="Times New Roman"/>
          <w:b/>
          <w:sz w:val="22"/>
        </w:rPr>
      </w:pPr>
    </w:p>
    <w:p w:rsidR="00350CB7" w:rsidRDefault="00350CB7" w:rsidP="00A5627B">
      <w:pPr>
        <w:rPr>
          <w:rFonts w:ascii="ＭＳ 明朝" w:eastAsia="ＭＳ 明朝" w:hAnsi="ＭＳ 明朝"/>
        </w:rPr>
      </w:pPr>
    </w:p>
    <w:p w:rsidR="00351A40" w:rsidRPr="005829F1" w:rsidRDefault="00DE314D" w:rsidP="00A5627B">
      <w:pPr>
        <w:rPr>
          <w:rFonts w:ascii="ＭＳ 明朝" w:eastAsia="ＭＳ 明朝" w:hAnsi="ＭＳ 明朝"/>
        </w:rPr>
      </w:pPr>
      <w:r w:rsidRPr="00DE314D">
        <w:rPr>
          <w:rFonts w:ascii="Century" w:eastAsia="ＭＳ 明朝" w:hAnsi="Century" w:cs="Times New Roman"/>
          <w:noProof/>
          <w:szCs w:val="24"/>
        </w:rPr>
        <mc:AlternateContent>
          <mc:Choice Requires="wps">
            <w:drawing>
              <wp:anchor distT="0" distB="0" distL="114300" distR="114300" simplePos="0" relativeHeight="251667456" behindDoc="0" locked="0" layoutInCell="1" allowOverlap="1">
                <wp:simplePos x="0" y="0"/>
                <wp:positionH relativeFrom="column">
                  <wp:posOffset>739140</wp:posOffset>
                </wp:positionH>
                <wp:positionV relativeFrom="paragraph">
                  <wp:posOffset>6779895</wp:posOffset>
                </wp:positionV>
                <wp:extent cx="6219825" cy="1158875"/>
                <wp:effectExtent l="0" t="0" r="28575" b="2222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158875"/>
                        </a:xfrm>
                        <a:prstGeom prst="roundRect">
                          <a:avLst>
                            <a:gd name="adj" fmla="val 16667"/>
                          </a:avLst>
                        </a:prstGeom>
                        <a:solidFill>
                          <a:srgbClr val="CCFFFF"/>
                        </a:solidFill>
                        <a:ln w="9525">
                          <a:solidFill>
                            <a:srgbClr val="000000"/>
                          </a:solidFill>
                          <a:round/>
                          <a:headEnd/>
                          <a:tailEnd/>
                        </a:ln>
                      </wps:spPr>
                      <wps:txbx>
                        <w:txbxContent>
                          <w:p w:rsidR="00E544E6" w:rsidRDefault="00E544E6" w:rsidP="00DE314D">
                            <w:pPr>
                              <w:jc w:val="left"/>
                            </w:pPr>
                            <w:r>
                              <w:rPr>
                                <w:rFonts w:hint="eastAsia"/>
                              </w:rPr>
                              <w:t xml:space="preserve">【学校では】　</w:t>
                            </w:r>
                          </w:p>
                          <w:p w:rsidR="00E544E6" w:rsidRDefault="00E544E6" w:rsidP="00DE314D">
                            <w:pPr>
                              <w:jc w:val="left"/>
                            </w:pPr>
                            <w:r>
                              <w:rPr>
                                <w:rFonts w:hint="eastAsia"/>
                              </w:rPr>
                              <w:t>○毎日、「音読」「漢字」「算数・国語のプリントやドリル」を基本に宿題を出します。自主学習（自学）においても学年や児童の興味・関心に応じた内容に取り組むよう，自主学習メニューを紹介して定着を図ります。</w:t>
                            </w:r>
                          </w:p>
                          <w:p w:rsidR="00E544E6" w:rsidRDefault="00E544E6" w:rsidP="00DE314D">
                            <w:pPr>
                              <w:jc w:val="left"/>
                            </w:pPr>
                            <w:r>
                              <w:rPr>
                                <w:rFonts w:hint="eastAsia"/>
                              </w:rPr>
                              <w:t>○「元気もりもり週間」「図書館まつり」等の取り組みを通して、生活習慣や読書習慣の向上に努めます。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32" style="position:absolute;left:0;text-align:left;margin-left:58.2pt;margin-top:533.85pt;width:489.75pt;height:9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" fillcolor="#cff">
                <v:textbox inset="5.85pt,.7pt,5.85pt,.7pt">
                  <w:txbxContent>
                    <w:p w:rsidR="00E544E6" w:rsidRDefault="00E544E6" w:rsidP="00DE314D">
                      <w:pPr>
                        <w:jc w:val="left"/>
                      </w:pPr>
                      <w:r>
                        <w:rPr>
                          <w:rFonts w:hint="eastAsia"/>
                        </w:rPr>
                        <w:t xml:space="preserve">【学校では】　</w:t>
                      </w:r>
                    </w:p>
                    <w:p w:rsidR="00E544E6" w:rsidRDefault="00E544E6" w:rsidP="00DE314D">
                      <w:pPr>
                        <w:jc w:val="left"/>
                      </w:pPr>
                      <w:r>
                        <w:rPr>
                          <w:rFonts w:hint="eastAsia"/>
                        </w:rPr>
                        <w:t>○毎日、「音読」「漢字」「算数・国語のプリントやドリル」を基本に宿題を出します。自主学習（自学）においても学年や児童の興味・関心に応じた内容に取り組むよう，自主学習メニューを紹介して定着を図ります。</w:t>
                      </w:r>
                    </w:p>
                    <w:p w:rsidR="00E544E6" w:rsidRDefault="00E544E6" w:rsidP="00DE314D">
                      <w:pPr>
                        <w:jc w:val="left"/>
                      </w:pPr>
                      <w:r>
                        <w:rPr>
                          <w:rFonts w:hint="eastAsia"/>
                        </w:rPr>
                        <w:t>○「元気もりもり週間」「図書館まつり」等の取り組みを通して、生活習慣や読書習慣の向上に努めます。</w:t>
                      </w:r>
                    </w:p>
                  </w:txbxContent>
                </v:textbox>
              </v:roundrect>
            </w:pict>
          </mc:Fallback>
        </mc:AlternateContent>
      </w:r>
    </w:p>
    <w:sectPr w:rsidR="00351A40" w:rsidRPr="005829F1" w:rsidSect="00AE7B0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AEF" w:rsidRDefault="004D1AEF" w:rsidP="005829F1">
      <w:r>
        <w:separator/>
      </w:r>
    </w:p>
  </w:endnote>
  <w:endnote w:type="continuationSeparator" w:id="0">
    <w:p w:rsidR="004D1AEF" w:rsidRDefault="004D1AEF" w:rsidP="0058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AEF" w:rsidRDefault="004D1AEF" w:rsidP="005829F1">
      <w:r>
        <w:separator/>
      </w:r>
    </w:p>
  </w:footnote>
  <w:footnote w:type="continuationSeparator" w:id="0">
    <w:p w:rsidR="004D1AEF" w:rsidRDefault="004D1AEF" w:rsidP="00582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C37BA"/>
    <w:multiLevelType w:val="hybridMultilevel"/>
    <w:tmpl w:val="D5C8E8C4"/>
    <w:lvl w:ilvl="0" w:tplc="396E9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C1582C"/>
    <w:multiLevelType w:val="hybridMultilevel"/>
    <w:tmpl w:val="7FE8679C"/>
    <w:lvl w:ilvl="0" w:tplc="BDBEB9FC">
      <w:start w:val="1"/>
      <w:numFmt w:val="decimalFullWidth"/>
      <w:lvlText w:val="（%1）"/>
      <w:lvlJc w:val="left"/>
      <w:pPr>
        <w:ind w:left="601" w:hanging="39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70A54172"/>
    <w:multiLevelType w:val="hybridMultilevel"/>
    <w:tmpl w:val="7FE8679C"/>
    <w:lvl w:ilvl="0" w:tplc="BDBEB9FC">
      <w:start w:val="1"/>
      <w:numFmt w:val="decimalFullWidth"/>
      <w:lvlText w:val="（%1）"/>
      <w:lvlJc w:val="left"/>
      <w:pPr>
        <w:ind w:left="601" w:hanging="39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1A"/>
    <w:rsid w:val="00007004"/>
    <w:rsid w:val="000162F1"/>
    <w:rsid w:val="000271F7"/>
    <w:rsid w:val="00054852"/>
    <w:rsid w:val="00065C02"/>
    <w:rsid w:val="000B3160"/>
    <w:rsid w:val="000B4EC8"/>
    <w:rsid w:val="000C14D5"/>
    <w:rsid w:val="000D331F"/>
    <w:rsid w:val="000D5B0A"/>
    <w:rsid w:val="000D73E2"/>
    <w:rsid w:val="000E05BA"/>
    <w:rsid w:val="00121996"/>
    <w:rsid w:val="00131714"/>
    <w:rsid w:val="00133F8A"/>
    <w:rsid w:val="00141F2A"/>
    <w:rsid w:val="0015149B"/>
    <w:rsid w:val="00156548"/>
    <w:rsid w:val="00165D05"/>
    <w:rsid w:val="0016775D"/>
    <w:rsid w:val="00177456"/>
    <w:rsid w:val="00186F45"/>
    <w:rsid w:val="001A2BB7"/>
    <w:rsid w:val="001B49BB"/>
    <w:rsid w:val="001B5DDF"/>
    <w:rsid w:val="001C3E64"/>
    <w:rsid w:val="001C5F79"/>
    <w:rsid w:val="001D077B"/>
    <w:rsid w:val="001D0A02"/>
    <w:rsid w:val="001D5FD3"/>
    <w:rsid w:val="001F2BCB"/>
    <w:rsid w:val="001F3ABF"/>
    <w:rsid w:val="001F75B4"/>
    <w:rsid w:val="00201B0C"/>
    <w:rsid w:val="00217B41"/>
    <w:rsid w:val="00223DC9"/>
    <w:rsid w:val="00224B43"/>
    <w:rsid w:val="00244541"/>
    <w:rsid w:val="0028267F"/>
    <w:rsid w:val="00293989"/>
    <w:rsid w:val="0029540D"/>
    <w:rsid w:val="002B0543"/>
    <w:rsid w:val="002C01A2"/>
    <w:rsid w:val="002C1AC0"/>
    <w:rsid w:val="002E11B2"/>
    <w:rsid w:val="002E44A2"/>
    <w:rsid w:val="003118C9"/>
    <w:rsid w:val="00312B04"/>
    <w:rsid w:val="0031610C"/>
    <w:rsid w:val="00325E3C"/>
    <w:rsid w:val="003431F4"/>
    <w:rsid w:val="003479F3"/>
    <w:rsid w:val="00350CB7"/>
    <w:rsid w:val="00351A40"/>
    <w:rsid w:val="00353224"/>
    <w:rsid w:val="003603B0"/>
    <w:rsid w:val="00367F03"/>
    <w:rsid w:val="00371A94"/>
    <w:rsid w:val="00375B2D"/>
    <w:rsid w:val="00376C77"/>
    <w:rsid w:val="00383365"/>
    <w:rsid w:val="00395427"/>
    <w:rsid w:val="003A436A"/>
    <w:rsid w:val="003A7E16"/>
    <w:rsid w:val="003B6399"/>
    <w:rsid w:val="003B66B8"/>
    <w:rsid w:val="003B740E"/>
    <w:rsid w:val="003C4B62"/>
    <w:rsid w:val="003C7FDC"/>
    <w:rsid w:val="003E09FA"/>
    <w:rsid w:val="003E6269"/>
    <w:rsid w:val="00401974"/>
    <w:rsid w:val="00403273"/>
    <w:rsid w:val="004068BE"/>
    <w:rsid w:val="00411C57"/>
    <w:rsid w:val="00411F34"/>
    <w:rsid w:val="00412D66"/>
    <w:rsid w:val="0041426E"/>
    <w:rsid w:val="0042099C"/>
    <w:rsid w:val="00422D3E"/>
    <w:rsid w:val="004348E0"/>
    <w:rsid w:val="00446DA8"/>
    <w:rsid w:val="00456BC2"/>
    <w:rsid w:val="00457A7F"/>
    <w:rsid w:val="00470BF5"/>
    <w:rsid w:val="004832C1"/>
    <w:rsid w:val="004868F1"/>
    <w:rsid w:val="004A0FF6"/>
    <w:rsid w:val="004B055D"/>
    <w:rsid w:val="004C3B5C"/>
    <w:rsid w:val="004D07DC"/>
    <w:rsid w:val="004D1847"/>
    <w:rsid w:val="004D1AEF"/>
    <w:rsid w:val="004E4934"/>
    <w:rsid w:val="004F29D7"/>
    <w:rsid w:val="004F722C"/>
    <w:rsid w:val="005002BB"/>
    <w:rsid w:val="00507FCF"/>
    <w:rsid w:val="00534E49"/>
    <w:rsid w:val="00557AF4"/>
    <w:rsid w:val="0056407D"/>
    <w:rsid w:val="0057551E"/>
    <w:rsid w:val="005755AA"/>
    <w:rsid w:val="005829F1"/>
    <w:rsid w:val="00585832"/>
    <w:rsid w:val="00591B60"/>
    <w:rsid w:val="00596117"/>
    <w:rsid w:val="005A3A58"/>
    <w:rsid w:val="005A77E2"/>
    <w:rsid w:val="005C79C1"/>
    <w:rsid w:val="005F2D39"/>
    <w:rsid w:val="00606885"/>
    <w:rsid w:val="00616F4D"/>
    <w:rsid w:val="00622FE4"/>
    <w:rsid w:val="00623842"/>
    <w:rsid w:val="00627676"/>
    <w:rsid w:val="00632901"/>
    <w:rsid w:val="00645816"/>
    <w:rsid w:val="00652F6C"/>
    <w:rsid w:val="006546D8"/>
    <w:rsid w:val="00661FE4"/>
    <w:rsid w:val="006727E0"/>
    <w:rsid w:val="00687D96"/>
    <w:rsid w:val="00696048"/>
    <w:rsid w:val="0069631C"/>
    <w:rsid w:val="006C1321"/>
    <w:rsid w:val="006E446F"/>
    <w:rsid w:val="006E5B42"/>
    <w:rsid w:val="006F0FDE"/>
    <w:rsid w:val="006F5F33"/>
    <w:rsid w:val="0070782A"/>
    <w:rsid w:val="00726012"/>
    <w:rsid w:val="00737B44"/>
    <w:rsid w:val="00752B1A"/>
    <w:rsid w:val="00754FC2"/>
    <w:rsid w:val="007600BF"/>
    <w:rsid w:val="0076597E"/>
    <w:rsid w:val="00774E41"/>
    <w:rsid w:val="00794AE0"/>
    <w:rsid w:val="007A5DB0"/>
    <w:rsid w:val="007C28AC"/>
    <w:rsid w:val="007C615B"/>
    <w:rsid w:val="007C6A54"/>
    <w:rsid w:val="007C6C2D"/>
    <w:rsid w:val="007D398B"/>
    <w:rsid w:val="007D6999"/>
    <w:rsid w:val="007D6A8D"/>
    <w:rsid w:val="007E4355"/>
    <w:rsid w:val="007F4543"/>
    <w:rsid w:val="00802DFF"/>
    <w:rsid w:val="008063E2"/>
    <w:rsid w:val="00811C36"/>
    <w:rsid w:val="00820DDC"/>
    <w:rsid w:val="0087799B"/>
    <w:rsid w:val="0088154E"/>
    <w:rsid w:val="00882409"/>
    <w:rsid w:val="00885983"/>
    <w:rsid w:val="008E0CC6"/>
    <w:rsid w:val="008F7410"/>
    <w:rsid w:val="00942A12"/>
    <w:rsid w:val="009465CB"/>
    <w:rsid w:val="00955566"/>
    <w:rsid w:val="0096745F"/>
    <w:rsid w:val="009749FA"/>
    <w:rsid w:val="00976646"/>
    <w:rsid w:val="0097765B"/>
    <w:rsid w:val="009C04CF"/>
    <w:rsid w:val="009E05DA"/>
    <w:rsid w:val="009F513C"/>
    <w:rsid w:val="00A17927"/>
    <w:rsid w:val="00A25116"/>
    <w:rsid w:val="00A47CEB"/>
    <w:rsid w:val="00A5627B"/>
    <w:rsid w:val="00A65388"/>
    <w:rsid w:val="00A80579"/>
    <w:rsid w:val="00A874AB"/>
    <w:rsid w:val="00AA5AB8"/>
    <w:rsid w:val="00AA6F3B"/>
    <w:rsid w:val="00AC5105"/>
    <w:rsid w:val="00AC59FE"/>
    <w:rsid w:val="00AC7168"/>
    <w:rsid w:val="00AC7797"/>
    <w:rsid w:val="00AE34BF"/>
    <w:rsid w:val="00AE5B60"/>
    <w:rsid w:val="00AE674D"/>
    <w:rsid w:val="00AE7B0F"/>
    <w:rsid w:val="00B45705"/>
    <w:rsid w:val="00B52580"/>
    <w:rsid w:val="00B661CB"/>
    <w:rsid w:val="00B72ACA"/>
    <w:rsid w:val="00B92EA1"/>
    <w:rsid w:val="00BA574B"/>
    <w:rsid w:val="00BA7BDB"/>
    <w:rsid w:val="00BE3E76"/>
    <w:rsid w:val="00BF1ED8"/>
    <w:rsid w:val="00BF2275"/>
    <w:rsid w:val="00BF6C8F"/>
    <w:rsid w:val="00C002AF"/>
    <w:rsid w:val="00C24EC7"/>
    <w:rsid w:val="00C25E66"/>
    <w:rsid w:val="00C30DF5"/>
    <w:rsid w:val="00C41C1D"/>
    <w:rsid w:val="00C4564F"/>
    <w:rsid w:val="00C53639"/>
    <w:rsid w:val="00C679EF"/>
    <w:rsid w:val="00C7693E"/>
    <w:rsid w:val="00C827DF"/>
    <w:rsid w:val="00CA3977"/>
    <w:rsid w:val="00CC7427"/>
    <w:rsid w:val="00CE6102"/>
    <w:rsid w:val="00D045EC"/>
    <w:rsid w:val="00D21833"/>
    <w:rsid w:val="00D24FD0"/>
    <w:rsid w:val="00D37793"/>
    <w:rsid w:val="00D403AC"/>
    <w:rsid w:val="00D4250F"/>
    <w:rsid w:val="00D4375A"/>
    <w:rsid w:val="00D563D2"/>
    <w:rsid w:val="00D64281"/>
    <w:rsid w:val="00D71DCC"/>
    <w:rsid w:val="00D71EC7"/>
    <w:rsid w:val="00D76C29"/>
    <w:rsid w:val="00D87B30"/>
    <w:rsid w:val="00D9463A"/>
    <w:rsid w:val="00D956C7"/>
    <w:rsid w:val="00D977D6"/>
    <w:rsid w:val="00DA238B"/>
    <w:rsid w:val="00DA4288"/>
    <w:rsid w:val="00DB7667"/>
    <w:rsid w:val="00DD2671"/>
    <w:rsid w:val="00DD5B71"/>
    <w:rsid w:val="00DE314D"/>
    <w:rsid w:val="00DE5888"/>
    <w:rsid w:val="00DE5F61"/>
    <w:rsid w:val="00DE7378"/>
    <w:rsid w:val="00DF3F9E"/>
    <w:rsid w:val="00DF4152"/>
    <w:rsid w:val="00E11B8F"/>
    <w:rsid w:val="00E2267C"/>
    <w:rsid w:val="00E319DA"/>
    <w:rsid w:val="00E35AF5"/>
    <w:rsid w:val="00E44B22"/>
    <w:rsid w:val="00E544E6"/>
    <w:rsid w:val="00E5704C"/>
    <w:rsid w:val="00E6232A"/>
    <w:rsid w:val="00E6428E"/>
    <w:rsid w:val="00E823E0"/>
    <w:rsid w:val="00E85E09"/>
    <w:rsid w:val="00E92D5B"/>
    <w:rsid w:val="00E95083"/>
    <w:rsid w:val="00E96B36"/>
    <w:rsid w:val="00E97D65"/>
    <w:rsid w:val="00EA7BD1"/>
    <w:rsid w:val="00EB2F6A"/>
    <w:rsid w:val="00EB558E"/>
    <w:rsid w:val="00EB684B"/>
    <w:rsid w:val="00EC2E3C"/>
    <w:rsid w:val="00EC3161"/>
    <w:rsid w:val="00EC7D69"/>
    <w:rsid w:val="00ED7017"/>
    <w:rsid w:val="00EF2A70"/>
    <w:rsid w:val="00EF6F29"/>
    <w:rsid w:val="00F031E6"/>
    <w:rsid w:val="00F24BD1"/>
    <w:rsid w:val="00F46933"/>
    <w:rsid w:val="00F745C9"/>
    <w:rsid w:val="00F76824"/>
    <w:rsid w:val="00F9477D"/>
    <w:rsid w:val="00FA0D69"/>
    <w:rsid w:val="00FB0696"/>
    <w:rsid w:val="00FB36E6"/>
    <w:rsid w:val="00FB3DA3"/>
    <w:rsid w:val="00FB6754"/>
    <w:rsid w:val="00FB6B93"/>
    <w:rsid w:val="00FC480F"/>
    <w:rsid w:val="00FC58FF"/>
    <w:rsid w:val="00FC6ED7"/>
    <w:rsid w:val="00FD0A60"/>
    <w:rsid w:val="00FD114C"/>
    <w:rsid w:val="00FE1AE6"/>
    <w:rsid w:val="00FF6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2D4AAC-DF86-43E8-8958-0F503DB3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2B1A"/>
  </w:style>
  <w:style w:type="character" w:customStyle="1" w:styleId="a4">
    <w:name w:val="日付 (文字)"/>
    <w:basedOn w:val="a0"/>
    <w:link w:val="a3"/>
    <w:uiPriority w:val="99"/>
    <w:semiHidden/>
    <w:rsid w:val="00752B1A"/>
  </w:style>
  <w:style w:type="paragraph" w:styleId="a5">
    <w:name w:val="header"/>
    <w:basedOn w:val="a"/>
    <w:link w:val="a6"/>
    <w:uiPriority w:val="99"/>
    <w:unhideWhenUsed/>
    <w:rsid w:val="005829F1"/>
    <w:pPr>
      <w:tabs>
        <w:tab w:val="center" w:pos="4252"/>
        <w:tab w:val="right" w:pos="8504"/>
      </w:tabs>
      <w:snapToGrid w:val="0"/>
    </w:pPr>
  </w:style>
  <w:style w:type="character" w:customStyle="1" w:styleId="a6">
    <w:name w:val="ヘッダー (文字)"/>
    <w:basedOn w:val="a0"/>
    <w:link w:val="a5"/>
    <w:uiPriority w:val="99"/>
    <w:rsid w:val="005829F1"/>
  </w:style>
  <w:style w:type="paragraph" w:styleId="a7">
    <w:name w:val="footer"/>
    <w:basedOn w:val="a"/>
    <w:link w:val="a8"/>
    <w:uiPriority w:val="99"/>
    <w:unhideWhenUsed/>
    <w:rsid w:val="005829F1"/>
    <w:pPr>
      <w:tabs>
        <w:tab w:val="center" w:pos="4252"/>
        <w:tab w:val="right" w:pos="8504"/>
      </w:tabs>
      <w:snapToGrid w:val="0"/>
    </w:pPr>
  </w:style>
  <w:style w:type="character" w:customStyle="1" w:styleId="a8">
    <w:name w:val="フッター (文字)"/>
    <w:basedOn w:val="a0"/>
    <w:link w:val="a7"/>
    <w:uiPriority w:val="99"/>
    <w:rsid w:val="005829F1"/>
  </w:style>
  <w:style w:type="paragraph" w:styleId="a9">
    <w:name w:val="Balloon Text"/>
    <w:basedOn w:val="a"/>
    <w:link w:val="aa"/>
    <w:uiPriority w:val="99"/>
    <w:semiHidden/>
    <w:unhideWhenUsed/>
    <w:rsid w:val="000B4E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4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810601261049283E-2"/>
          <c:y val="8.1170201752623156E-2"/>
          <c:w val="0.92427368992669023"/>
          <c:h val="0.67188960785842367"/>
        </c:manualLayout>
      </c:layout>
      <c:barChart>
        <c:barDir val="col"/>
        <c:grouping val="clustered"/>
        <c:varyColors val="0"/>
        <c:ser>
          <c:idx val="0"/>
          <c:order val="0"/>
          <c:tx>
            <c:strRef>
              <c:f>'白黒版(国語・算数）'!$B$2</c:f>
              <c:strCache>
                <c:ptCount val="1"/>
                <c:pt idx="0">
                  <c:v>全国</c:v>
                </c:pt>
              </c:strCache>
            </c:strRef>
          </c:tx>
          <c:spPr>
            <a:solidFill>
              <a:schemeClr val="accent1"/>
            </a:solidFill>
            <a:ln>
              <a:solidFill>
                <a:sysClr val="windowText" lastClr="000000"/>
              </a:solidFill>
            </a:ln>
            <a:effectLst/>
          </c:spPr>
          <c:invertIfNegative val="0"/>
          <c:dLbls>
            <c:dLbl>
              <c:idx val="0"/>
              <c:layout>
                <c:manualLayout>
                  <c:x val="-2.4340633891351816E-2"/>
                  <c:y val="-9.73514674302077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42-403D-98E0-FF972FE3DF4F}"/>
                </c:ext>
              </c:extLst>
            </c:dLbl>
            <c:dLbl>
              <c:idx val="1"/>
              <c:layout>
                <c:manualLayout>
                  <c:x val="-2.8011204481792718E-2"/>
                  <c:y val="-2.3088023088023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A9-4DE5-82A1-50C7F6452A83}"/>
                </c:ext>
              </c:extLst>
            </c:dLbl>
            <c:dLbl>
              <c:idx val="2"/>
              <c:layout>
                <c:manualLayout>
                  <c:x val="-2.2408963585434174E-2"/>
                  <c:y val="-1.322736042391687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A9-4DE5-82A1-50C7F6452A8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'白黒版(国語・算数）'!$A$3:$A$6</c:f>
              <c:strCache>
                <c:ptCount val="4"/>
                <c:pt idx="0">
                  <c:v>話す・聞く</c:v>
                </c:pt>
                <c:pt idx="1">
                  <c:v>書くこと</c:v>
                </c:pt>
                <c:pt idx="2">
                  <c:v>読むこと</c:v>
                </c:pt>
                <c:pt idx="3">
                  <c:v>言語事項</c:v>
                </c:pt>
              </c:strCache>
            </c:strRef>
          </c:cat>
          <c:val>
            <c:numRef>
              <c:f>'白黒版(国語・算数）'!$B$3:$B$6</c:f>
              <c:numCache>
                <c:formatCode>General</c:formatCode>
                <c:ptCount val="4"/>
                <c:pt idx="0">
                  <c:v>72.3</c:v>
                </c:pt>
                <c:pt idx="1">
                  <c:v>54.5</c:v>
                </c:pt>
                <c:pt idx="2">
                  <c:v>81.7</c:v>
                </c:pt>
                <c:pt idx="3">
                  <c:v>53.5</c:v>
                </c:pt>
              </c:numCache>
            </c:numRef>
          </c:val>
          <c:extLst>
            <c:ext xmlns:c16="http://schemas.microsoft.com/office/drawing/2014/chart" uri="{C3380CC4-5D6E-409C-BE32-E72D297353CC}">
              <c16:uniqueId val="{00000001-5442-403D-98E0-FF972FE3DF4F}"/>
            </c:ext>
          </c:extLst>
        </c:ser>
        <c:ser>
          <c:idx val="1"/>
          <c:order val="1"/>
          <c:tx>
            <c:strRef>
              <c:f>'白黒版(国語・算数）'!$C$2</c:f>
              <c:strCache>
                <c:ptCount val="1"/>
                <c:pt idx="0">
                  <c:v>県</c:v>
                </c:pt>
              </c:strCache>
            </c:strRef>
          </c:tx>
          <c:spPr>
            <a:solidFill>
              <a:srgbClr val="FFFF00"/>
            </a:solidFill>
            <a:ln>
              <a:solidFill>
                <a:schemeClr val="tx1"/>
              </a:solidFill>
            </a:ln>
            <a:effectLst/>
          </c:spPr>
          <c:invertIfNegative val="0"/>
          <c:dLbls>
            <c:dLbl>
              <c:idx val="0"/>
              <c:layout>
                <c:manualLayout>
                  <c:x val="0"/>
                  <c:y val="-5.19480519480519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A9-4DE5-82A1-50C7F6452A83}"/>
                </c:ext>
              </c:extLst>
            </c:dLbl>
            <c:dLbl>
              <c:idx val="1"/>
              <c:layout>
                <c:manualLayout>
                  <c:x val="-2.2408963585434226E-2"/>
                  <c:y val="-7.5036075036075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A9-4DE5-82A1-50C7F6452A83}"/>
                </c:ext>
              </c:extLst>
            </c:dLbl>
            <c:dLbl>
              <c:idx val="2"/>
              <c:layout>
                <c:manualLayout>
                  <c:x val="0"/>
                  <c:y val="-5.1948051948051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A9-4DE5-82A1-50C7F6452A83}"/>
                </c:ext>
              </c:extLst>
            </c:dLbl>
            <c:dLbl>
              <c:idx val="3"/>
              <c:layout>
                <c:manualLayout>
                  <c:x val="2.8011204481792717E-3"/>
                  <c:y val="-8.0808080808080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A9-4DE5-82A1-50C7F6452A8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'白黒版(国語・算数）'!$A$3:$A$6</c:f>
              <c:strCache>
                <c:ptCount val="4"/>
                <c:pt idx="0">
                  <c:v>話す・聞く</c:v>
                </c:pt>
                <c:pt idx="1">
                  <c:v>書くこと</c:v>
                </c:pt>
                <c:pt idx="2">
                  <c:v>読むこと</c:v>
                </c:pt>
                <c:pt idx="3">
                  <c:v>言語事項</c:v>
                </c:pt>
              </c:strCache>
            </c:strRef>
          </c:cat>
          <c:val>
            <c:numRef>
              <c:f>'白黒版(国語・算数）'!$C$3:$C$6</c:f>
              <c:numCache>
                <c:formatCode>General</c:formatCode>
                <c:ptCount val="4"/>
                <c:pt idx="0">
                  <c:v>73.5</c:v>
                </c:pt>
                <c:pt idx="1">
                  <c:v>54.4</c:v>
                </c:pt>
                <c:pt idx="2">
                  <c:v>81.3</c:v>
                </c:pt>
                <c:pt idx="3">
                  <c:v>53.9</c:v>
                </c:pt>
              </c:numCache>
            </c:numRef>
          </c:val>
          <c:extLst>
            <c:ext xmlns:c16="http://schemas.microsoft.com/office/drawing/2014/chart" uri="{C3380CC4-5D6E-409C-BE32-E72D297353CC}">
              <c16:uniqueId val="{00000002-5442-403D-98E0-FF972FE3DF4F}"/>
            </c:ext>
          </c:extLst>
        </c:ser>
        <c:ser>
          <c:idx val="2"/>
          <c:order val="2"/>
          <c:tx>
            <c:strRef>
              <c:f>'白黒版(国語・算数）'!$D$2</c:f>
              <c:strCache>
                <c:ptCount val="1"/>
                <c:pt idx="0">
                  <c:v>本校</c:v>
                </c:pt>
              </c:strCache>
            </c:strRef>
          </c:tx>
          <c:spPr>
            <a:solidFill>
              <a:srgbClr val="FF0000"/>
            </a:solidFill>
            <a:ln>
              <a:solidFill>
                <a:sysClr val="windowText" lastClr="000000"/>
              </a:solidFill>
            </a:ln>
            <a:effectLst/>
          </c:spPr>
          <c:invertIfNegative val="0"/>
          <c:dLbls>
            <c:dLbl>
              <c:idx val="0"/>
              <c:layout>
                <c:manualLayout>
                  <c:x val="2.5210084033613446E-2"/>
                  <c:y val="1.7316017316017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A9-4DE5-82A1-50C7F6452A83}"/>
                </c:ext>
              </c:extLst>
            </c:dLbl>
            <c:dLbl>
              <c:idx val="2"/>
              <c:layout>
                <c:manualLayout>
                  <c:x val="1.9607843137254798E-2"/>
                  <c:y val="2.30880230880230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A9-4DE5-82A1-50C7F6452A8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'白黒版(国語・算数）'!$A$3:$A$6</c:f>
              <c:strCache>
                <c:ptCount val="4"/>
                <c:pt idx="0">
                  <c:v>話す・聞く</c:v>
                </c:pt>
                <c:pt idx="1">
                  <c:v>書くこと</c:v>
                </c:pt>
                <c:pt idx="2">
                  <c:v>読むこと</c:v>
                </c:pt>
                <c:pt idx="3">
                  <c:v>言語事項</c:v>
                </c:pt>
              </c:strCache>
            </c:strRef>
          </c:cat>
          <c:val>
            <c:numRef>
              <c:f>'白黒版(国語・算数）'!$D$3:$D$6</c:f>
              <c:numCache>
                <c:formatCode>General</c:formatCode>
                <c:ptCount val="4"/>
                <c:pt idx="0" formatCode="0.0_ ">
                  <c:v>77</c:v>
                </c:pt>
                <c:pt idx="1">
                  <c:v>61.4</c:v>
                </c:pt>
                <c:pt idx="2" formatCode="0.0_ ">
                  <c:v>85</c:v>
                </c:pt>
                <c:pt idx="3">
                  <c:v>49.7</c:v>
                </c:pt>
              </c:numCache>
            </c:numRef>
          </c:val>
          <c:extLst>
            <c:ext xmlns:c16="http://schemas.microsoft.com/office/drawing/2014/chart" uri="{C3380CC4-5D6E-409C-BE32-E72D297353CC}">
              <c16:uniqueId val="{00000003-5442-403D-98E0-FF972FE3DF4F}"/>
            </c:ext>
          </c:extLst>
        </c:ser>
        <c:dLbls>
          <c:showLegendKey val="0"/>
          <c:showVal val="0"/>
          <c:showCatName val="0"/>
          <c:showSerName val="0"/>
          <c:showPercent val="0"/>
          <c:showBubbleSize val="0"/>
        </c:dLbls>
        <c:gapWidth val="219"/>
        <c:overlap val="-27"/>
        <c:axId val="353885632"/>
        <c:axId val="355022040"/>
      </c:barChart>
      <c:catAx>
        <c:axId val="35388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ja-JP"/>
          </a:p>
        </c:txPr>
        <c:crossAx val="355022040"/>
        <c:crosses val="autoZero"/>
        <c:auto val="0"/>
        <c:lblAlgn val="ctr"/>
        <c:lblOffset val="100"/>
        <c:noMultiLvlLbl val="0"/>
      </c:catAx>
      <c:valAx>
        <c:axId val="355022040"/>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353885632"/>
        <c:crosses val="autoZero"/>
        <c:crossBetween val="between"/>
        <c:majorUnit val="10"/>
      </c:valAx>
      <c:spPr>
        <a:noFill/>
        <a:ln>
          <a:noFill/>
        </a:ln>
        <a:effectLst/>
      </c:spPr>
    </c:plotArea>
    <c:legend>
      <c:legendPos val="b"/>
      <c:layout>
        <c:manualLayout>
          <c:xMode val="edge"/>
          <c:yMode val="edge"/>
          <c:x val="0.35114890050508391"/>
          <c:y val="0.89376736998784245"/>
          <c:w val="0.34409101879506443"/>
          <c:h val="0.103403304285340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'白黒版(国語・算数）'!$B$9</c:f>
              <c:strCache>
                <c:ptCount val="1"/>
                <c:pt idx="0">
                  <c:v>全国</c:v>
                </c:pt>
              </c:strCache>
            </c:strRef>
          </c:tx>
          <c:spPr>
            <a:solidFill>
              <a:schemeClr val="accent1"/>
            </a:solidFill>
            <a:ln>
              <a:solidFill>
                <a:schemeClr val="tx1"/>
              </a:solidFill>
            </a:ln>
            <a:effectLst/>
          </c:spPr>
          <c:invertIfNegative val="0"/>
          <c:dLbls>
            <c:dLbl>
              <c:idx val="0"/>
              <c:layout>
                <c:manualLayout>
                  <c:x val="-1.6806722689075657E-2"/>
                  <c:y val="2.6184865147944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95E-4EA3-81E3-4C070D590B95}"/>
                </c:ext>
              </c:extLst>
            </c:dLbl>
            <c:dLbl>
              <c:idx val="1"/>
              <c:layout>
                <c:manualLayout>
                  <c:x val="-1.4005602240896409E-2"/>
                  <c:y val="5.23697302958884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95E-4EA3-81E3-4C070D590B95}"/>
                </c:ext>
              </c:extLst>
            </c:dLbl>
            <c:dLbl>
              <c:idx val="2"/>
              <c:layout>
                <c:manualLayout>
                  <c:x val="-2.5210084033613446E-2"/>
                  <c:y val="1.5710919088766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5E-4EA3-81E3-4C070D590B9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'白黒版(国語・算数）'!$A$10:$A$13</c:f>
              <c:strCache>
                <c:ptCount val="4"/>
                <c:pt idx="0">
                  <c:v>数と計算</c:v>
                </c:pt>
                <c:pt idx="1">
                  <c:v>量と測定</c:v>
                </c:pt>
                <c:pt idx="2">
                  <c:v>図形</c:v>
                </c:pt>
                <c:pt idx="3">
                  <c:v>数量関係</c:v>
                </c:pt>
              </c:strCache>
            </c:strRef>
          </c:cat>
          <c:val>
            <c:numRef>
              <c:f>'白黒版(国語・算数）'!$B$10:$B$13</c:f>
              <c:numCache>
                <c:formatCode>General</c:formatCode>
                <c:ptCount val="4"/>
                <c:pt idx="0">
                  <c:v>63.2</c:v>
                </c:pt>
                <c:pt idx="1">
                  <c:v>52.9</c:v>
                </c:pt>
                <c:pt idx="2">
                  <c:v>76.7</c:v>
                </c:pt>
                <c:pt idx="3">
                  <c:v>68.3</c:v>
                </c:pt>
              </c:numCache>
            </c:numRef>
          </c:val>
          <c:extLst>
            <c:ext xmlns:c16="http://schemas.microsoft.com/office/drawing/2014/chart" uri="{C3380CC4-5D6E-409C-BE32-E72D297353CC}">
              <c16:uniqueId val="{00000000-68A5-409F-A066-74546B48FA0F}"/>
            </c:ext>
          </c:extLst>
        </c:ser>
        <c:ser>
          <c:idx val="1"/>
          <c:order val="1"/>
          <c:tx>
            <c:strRef>
              <c:f>'白黒版(国語・算数）'!$C$9</c:f>
              <c:strCache>
                <c:ptCount val="1"/>
                <c:pt idx="0">
                  <c:v>県</c:v>
                </c:pt>
              </c:strCache>
            </c:strRef>
          </c:tx>
          <c:spPr>
            <a:solidFill>
              <a:srgbClr val="FFFF00"/>
            </a:solidFill>
            <a:ln>
              <a:solidFill>
                <a:schemeClr val="tx1"/>
              </a:solidFill>
            </a:ln>
            <a:effectLst/>
          </c:spPr>
          <c:invertIfNegative val="0"/>
          <c:dLbls>
            <c:dLbl>
              <c:idx val="0"/>
              <c:layout>
                <c:manualLayout>
                  <c:x val="-5.6022408963585695E-3"/>
                  <c:y val="-6.8080649384655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95E-4EA3-81E3-4C070D590B95}"/>
                </c:ext>
              </c:extLst>
            </c:dLbl>
            <c:dLbl>
              <c:idx val="1"/>
              <c:layout>
                <c:manualLayout>
                  <c:x val="-2.8011204481793229E-3"/>
                  <c:y val="-8.9028541503011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95E-4EA3-81E3-4C070D590B95}"/>
                </c:ext>
              </c:extLst>
            </c:dLbl>
            <c:dLbl>
              <c:idx val="2"/>
              <c:layout>
                <c:manualLayout>
                  <c:x val="0"/>
                  <c:y val="-2.6184865147944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5E-4EA3-81E3-4C070D590B95}"/>
                </c:ext>
              </c:extLst>
            </c:dLbl>
            <c:dLbl>
              <c:idx val="3"/>
              <c:layout>
                <c:manualLayout>
                  <c:x val="-1.0270656329158986E-16"/>
                  <c:y val="-8.3791568473422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5E-4EA3-81E3-4C070D590B9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'白黒版(国語・算数）'!$A$10:$A$13</c:f>
              <c:strCache>
                <c:ptCount val="4"/>
                <c:pt idx="0">
                  <c:v>数と計算</c:v>
                </c:pt>
                <c:pt idx="1">
                  <c:v>量と測定</c:v>
                </c:pt>
                <c:pt idx="2">
                  <c:v>図形</c:v>
                </c:pt>
                <c:pt idx="3">
                  <c:v>数量関係</c:v>
                </c:pt>
              </c:strCache>
            </c:strRef>
          </c:cat>
          <c:val>
            <c:numRef>
              <c:f>'白黒版(国語・算数）'!$C$10:$C$13</c:f>
              <c:numCache>
                <c:formatCode>General</c:formatCode>
                <c:ptCount val="4"/>
                <c:pt idx="0">
                  <c:v>62.2</c:v>
                </c:pt>
                <c:pt idx="1">
                  <c:v>51.9</c:v>
                </c:pt>
                <c:pt idx="2">
                  <c:v>76.3</c:v>
                </c:pt>
                <c:pt idx="3" formatCode="0.0_ ">
                  <c:v>67</c:v>
                </c:pt>
              </c:numCache>
            </c:numRef>
          </c:val>
          <c:extLst>
            <c:ext xmlns:c16="http://schemas.microsoft.com/office/drawing/2014/chart" uri="{C3380CC4-5D6E-409C-BE32-E72D297353CC}">
              <c16:uniqueId val="{00000001-68A5-409F-A066-74546B48FA0F}"/>
            </c:ext>
          </c:extLst>
        </c:ser>
        <c:ser>
          <c:idx val="2"/>
          <c:order val="2"/>
          <c:tx>
            <c:strRef>
              <c:f>'白黒版(国語・算数）'!$D$9</c:f>
              <c:strCache>
                <c:ptCount val="1"/>
                <c:pt idx="0">
                  <c:v>本校</c:v>
                </c:pt>
              </c:strCache>
            </c:strRef>
          </c:tx>
          <c:spPr>
            <a:solidFill>
              <a:srgbClr val="FF0000"/>
            </a:solidFill>
            <a:ln>
              <a:solidFill>
                <a:schemeClr val="tx1"/>
              </a:solidFill>
            </a:ln>
            <a:effectLst/>
          </c:spPr>
          <c:invertIfNegative val="0"/>
          <c:dLbls>
            <c:dLbl>
              <c:idx val="0"/>
              <c:layout>
                <c:manualLayout>
                  <c:x val="1.680672268907563E-2"/>
                  <c:y val="1.04739460591777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95E-4EA3-81E3-4C070D590B95}"/>
                </c:ext>
              </c:extLst>
            </c:dLbl>
            <c:dLbl>
              <c:idx val="1"/>
              <c:layout>
                <c:manualLayout>
                  <c:x val="3.3613445378151259E-2"/>
                  <c:y val="1.57109190887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5E-4EA3-81E3-4C070D590B95}"/>
                </c:ext>
              </c:extLst>
            </c:dLbl>
            <c:dLbl>
              <c:idx val="2"/>
              <c:layout>
                <c:manualLayout>
                  <c:x val="2.2408963585434174E-2"/>
                  <c:y val="1.5710919088766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5E-4EA3-81E3-4C070D590B95}"/>
                </c:ext>
              </c:extLst>
            </c:dLbl>
            <c:dLbl>
              <c:idx val="3"/>
              <c:layout>
                <c:manualLayout>
                  <c:x val="2.5210084033613342E-2"/>
                  <c:y val="-1.04739460591777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5E-4EA3-81E3-4C070D590B9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'白黒版(国語・算数）'!$A$10:$A$13</c:f>
              <c:strCache>
                <c:ptCount val="4"/>
                <c:pt idx="0">
                  <c:v>数と計算</c:v>
                </c:pt>
                <c:pt idx="1">
                  <c:v>量と測定</c:v>
                </c:pt>
                <c:pt idx="2">
                  <c:v>図形</c:v>
                </c:pt>
                <c:pt idx="3">
                  <c:v>数量関係</c:v>
                </c:pt>
              </c:strCache>
            </c:strRef>
          </c:cat>
          <c:val>
            <c:numRef>
              <c:f>'白黒版(国語・算数）'!$D$10:$D$13</c:f>
              <c:numCache>
                <c:formatCode>General</c:formatCode>
                <c:ptCount val="4"/>
                <c:pt idx="0">
                  <c:v>68.099999999999994</c:v>
                </c:pt>
                <c:pt idx="1">
                  <c:v>53.9</c:v>
                </c:pt>
                <c:pt idx="2">
                  <c:v>83.5</c:v>
                </c:pt>
                <c:pt idx="3">
                  <c:v>71.2</c:v>
                </c:pt>
              </c:numCache>
            </c:numRef>
          </c:val>
          <c:extLst>
            <c:ext xmlns:c16="http://schemas.microsoft.com/office/drawing/2014/chart" uri="{C3380CC4-5D6E-409C-BE32-E72D297353CC}">
              <c16:uniqueId val="{00000002-68A5-409F-A066-74546B48FA0F}"/>
            </c:ext>
          </c:extLst>
        </c:ser>
        <c:dLbls>
          <c:showLegendKey val="0"/>
          <c:showVal val="0"/>
          <c:showCatName val="0"/>
          <c:showSerName val="0"/>
          <c:showPercent val="0"/>
          <c:showBubbleSize val="0"/>
        </c:dLbls>
        <c:gapWidth val="219"/>
        <c:overlap val="-27"/>
        <c:axId val="404613320"/>
        <c:axId val="404612992"/>
      </c:barChart>
      <c:catAx>
        <c:axId val="404613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404612992"/>
        <c:crosses val="autoZero"/>
        <c:auto val="1"/>
        <c:lblAlgn val="ctr"/>
        <c:lblOffset val="100"/>
        <c:noMultiLvlLbl val="0"/>
      </c:catAx>
      <c:valAx>
        <c:axId val="40461299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404613320"/>
        <c:crosses val="autoZero"/>
        <c:crossBetween val="between"/>
      </c:valAx>
      <c:spPr>
        <a:noFill/>
        <a:ln>
          <a:noFill/>
        </a:ln>
        <a:effectLst/>
      </c:spPr>
    </c:plotArea>
    <c:legend>
      <c:legendPos val="b"/>
      <c:layout>
        <c:manualLayout>
          <c:xMode val="edge"/>
          <c:yMode val="edge"/>
          <c:x val="0.39487573456783964"/>
          <c:y val="0.90323394968887316"/>
          <c:w val="0.30828778755596725"/>
          <c:h val="7.878852222123919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setupmaster</dc:creator>
  <cp:keywords/>
  <dc:description/>
  <cp:lastModifiedBy>setupmaster</cp:lastModifiedBy>
  <cp:revision>2</cp:revision>
  <cp:lastPrinted>2019-09-11T02:33:00Z</cp:lastPrinted>
  <dcterms:created xsi:type="dcterms:W3CDTF">2019-09-11T22:52:00Z</dcterms:created>
  <dcterms:modified xsi:type="dcterms:W3CDTF">2019-09-11T22:52:00Z</dcterms:modified>
</cp:coreProperties>
</file>