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4" w:rsidRPr="003C739E" w:rsidRDefault="00695814" w:rsidP="002F2C79">
      <w:pPr>
        <w:spacing w:line="320" w:lineRule="exact"/>
        <w:rPr>
          <w:rFonts w:asciiTheme="minorEastAsia" w:hAnsiTheme="minorEastAsia"/>
        </w:rPr>
      </w:pPr>
      <w:bookmarkStart w:id="0" w:name="_GoBack"/>
      <w:bookmarkEnd w:id="0"/>
      <w:r w:rsidRPr="003C739E">
        <w:rPr>
          <w:rFonts w:asciiTheme="majorEastAsia" w:eastAsiaTheme="majorEastAsia" w:hAnsiTheme="majorEastAsia" w:hint="eastAsia"/>
          <w:sz w:val="22"/>
        </w:rPr>
        <w:t>１　研究主題</w:t>
      </w:r>
    </w:p>
    <w:p w:rsidR="00695814" w:rsidRDefault="00F33E5D" w:rsidP="002F2C79">
      <w:pPr>
        <w:spacing w:line="320" w:lineRule="exact"/>
      </w:pPr>
      <w:r>
        <w:rPr>
          <w:rFonts w:asciiTheme="majorEastAsia" w:eastAsiaTheme="majorEastAsia" w:hAnsiTheme="majorEastAsia"/>
          <w:b/>
          <w:noProof/>
          <w:sz w:val="22"/>
        </w:rPr>
        <mc:AlternateContent>
          <mc:Choice Requires="wps">
            <w:drawing>
              <wp:anchor distT="0" distB="0" distL="114300" distR="114300" simplePos="0" relativeHeight="251640832" behindDoc="0" locked="0" layoutInCell="1" allowOverlap="1">
                <wp:simplePos x="0" y="0"/>
                <wp:positionH relativeFrom="column">
                  <wp:posOffset>87631</wp:posOffset>
                </wp:positionH>
                <wp:positionV relativeFrom="paragraph">
                  <wp:posOffset>22860</wp:posOffset>
                </wp:positionV>
                <wp:extent cx="6076950" cy="575945"/>
                <wp:effectExtent l="0" t="0" r="19050"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57594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2591E" w:rsidRPr="00695814" w:rsidRDefault="00B322A6" w:rsidP="000655B0">
                            <w:pPr>
                              <w:jc w:val="center"/>
                              <w:rPr>
                                <w:sz w:val="24"/>
                                <w:szCs w:val="24"/>
                              </w:rPr>
                            </w:pPr>
                            <w:r>
                              <w:rPr>
                                <w:sz w:val="24"/>
                                <w:szCs w:val="24"/>
                              </w:rPr>
                              <w:t>自ら学</w:t>
                            </w:r>
                            <w:r>
                              <w:rPr>
                                <w:rFonts w:hint="eastAsia"/>
                                <w:sz w:val="24"/>
                                <w:szCs w:val="24"/>
                              </w:rPr>
                              <w:t>び</w:t>
                            </w:r>
                            <w:r w:rsidR="0072591E">
                              <w:rPr>
                                <w:rFonts w:hint="eastAsia"/>
                                <w:sz w:val="24"/>
                                <w:szCs w:val="24"/>
                              </w:rPr>
                              <w:t>自ら考え</w:t>
                            </w:r>
                            <w:r>
                              <w:rPr>
                                <w:rFonts w:hint="eastAsia"/>
                                <w:sz w:val="24"/>
                                <w:szCs w:val="24"/>
                              </w:rPr>
                              <w:t>る</w:t>
                            </w:r>
                            <w:r w:rsidR="0072591E">
                              <w:rPr>
                                <w:sz w:val="24"/>
                                <w:szCs w:val="24"/>
                              </w:rPr>
                              <w:t>児童の育成</w:t>
                            </w:r>
                          </w:p>
                          <w:p w:rsidR="0072591E" w:rsidRPr="00695814" w:rsidRDefault="0072591E" w:rsidP="000840F3">
                            <w:pPr>
                              <w:ind w:firstLineChars="800" w:firstLine="1920"/>
                              <w:rPr>
                                <w:sz w:val="24"/>
                                <w:szCs w:val="24"/>
                              </w:rPr>
                            </w:pPr>
                            <w:r>
                              <w:rPr>
                                <w:rFonts w:hint="eastAsia"/>
                                <w:sz w:val="24"/>
                                <w:szCs w:val="24"/>
                              </w:rPr>
                              <w:t>～国語科における</w:t>
                            </w:r>
                            <w:r>
                              <w:rPr>
                                <w:sz w:val="24"/>
                                <w:szCs w:val="24"/>
                              </w:rPr>
                              <w:t>主体的に学ぶための指導</w:t>
                            </w:r>
                            <w:r w:rsidR="004D163E">
                              <w:rPr>
                                <w:rFonts w:hint="eastAsia"/>
                                <w:sz w:val="24"/>
                                <w:szCs w:val="24"/>
                              </w:rPr>
                              <w:t>方</w:t>
                            </w:r>
                            <w:r>
                              <w:rPr>
                                <w:sz w:val="24"/>
                                <w:szCs w:val="24"/>
                              </w:rPr>
                              <w:t>法の工夫</w:t>
                            </w:r>
                            <w:r>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6.9pt;margin-top:1.8pt;width:478.5pt;height:45.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" fillcolor="white [3201]" strokecolor="black [3213]">
                <v:path arrowok="t"/>
                <v:textbox>
                  <w:txbxContent>
                    <w:p w:rsidR="0072591E" w:rsidRPr="00695814" w:rsidRDefault="00B322A6" w:rsidP="000655B0">
                      <w:pPr>
                        <w:jc w:val="center"/>
                        <w:rPr>
                          <w:sz w:val="24"/>
                          <w:szCs w:val="24"/>
                        </w:rPr>
                      </w:pPr>
                      <w:r>
                        <w:rPr>
                          <w:sz w:val="24"/>
                          <w:szCs w:val="24"/>
                        </w:rPr>
                        <w:t>自ら学</w:t>
                      </w:r>
                      <w:r>
                        <w:rPr>
                          <w:rFonts w:hint="eastAsia"/>
                          <w:sz w:val="24"/>
                          <w:szCs w:val="24"/>
                        </w:rPr>
                        <w:t>び</w:t>
                      </w:r>
                      <w:r w:rsidR="0072591E">
                        <w:rPr>
                          <w:rFonts w:hint="eastAsia"/>
                          <w:sz w:val="24"/>
                          <w:szCs w:val="24"/>
                        </w:rPr>
                        <w:t>自ら考え</w:t>
                      </w:r>
                      <w:r>
                        <w:rPr>
                          <w:rFonts w:hint="eastAsia"/>
                          <w:sz w:val="24"/>
                          <w:szCs w:val="24"/>
                        </w:rPr>
                        <w:t>る</w:t>
                      </w:r>
                      <w:r w:rsidR="0072591E">
                        <w:rPr>
                          <w:sz w:val="24"/>
                          <w:szCs w:val="24"/>
                        </w:rPr>
                        <w:t>児童の育成</w:t>
                      </w:r>
                    </w:p>
                    <w:p w:rsidR="0072591E" w:rsidRPr="00695814" w:rsidRDefault="0072591E" w:rsidP="000840F3">
                      <w:pPr>
                        <w:ind w:firstLineChars="800" w:firstLine="1920"/>
                        <w:rPr>
                          <w:sz w:val="24"/>
                          <w:szCs w:val="24"/>
                        </w:rPr>
                      </w:pPr>
                      <w:r>
                        <w:rPr>
                          <w:rFonts w:hint="eastAsia"/>
                          <w:sz w:val="24"/>
                          <w:szCs w:val="24"/>
                        </w:rPr>
                        <w:t>～国語科における</w:t>
                      </w:r>
                      <w:r>
                        <w:rPr>
                          <w:sz w:val="24"/>
                          <w:szCs w:val="24"/>
                        </w:rPr>
                        <w:t>主体的に学ぶための指導</w:t>
                      </w:r>
                      <w:r w:rsidR="004D163E">
                        <w:rPr>
                          <w:rFonts w:hint="eastAsia"/>
                          <w:sz w:val="24"/>
                          <w:szCs w:val="24"/>
                        </w:rPr>
                        <w:t>方</w:t>
                      </w:r>
                      <w:r>
                        <w:rPr>
                          <w:sz w:val="24"/>
                          <w:szCs w:val="24"/>
                        </w:rPr>
                        <w:t>法の工夫</w:t>
                      </w:r>
                      <w:r>
                        <w:rPr>
                          <w:rFonts w:hint="eastAsia"/>
                          <w:sz w:val="24"/>
                          <w:szCs w:val="24"/>
                        </w:rPr>
                        <w:t>～</w:t>
                      </w:r>
                    </w:p>
                  </w:txbxContent>
                </v:textbox>
              </v:rect>
            </w:pict>
          </mc:Fallback>
        </mc:AlternateContent>
      </w:r>
    </w:p>
    <w:p w:rsidR="00695814" w:rsidRDefault="00695814" w:rsidP="002F2C79">
      <w:pPr>
        <w:spacing w:line="320" w:lineRule="exact"/>
      </w:pPr>
    </w:p>
    <w:p w:rsidR="00695814" w:rsidRDefault="00695814" w:rsidP="002F2C79">
      <w:pPr>
        <w:spacing w:line="320" w:lineRule="exact"/>
      </w:pPr>
    </w:p>
    <w:p w:rsidR="00695814" w:rsidRPr="003C739E" w:rsidRDefault="00695814" w:rsidP="002F2C79">
      <w:pPr>
        <w:spacing w:line="320" w:lineRule="exact"/>
        <w:rPr>
          <w:rFonts w:asciiTheme="majorEastAsia" w:eastAsiaTheme="majorEastAsia" w:hAnsiTheme="majorEastAsia"/>
          <w:sz w:val="22"/>
        </w:rPr>
      </w:pPr>
      <w:r w:rsidRPr="003C739E">
        <w:rPr>
          <w:rFonts w:asciiTheme="majorEastAsia" w:eastAsiaTheme="majorEastAsia" w:hAnsiTheme="majorEastAsia" w:hint="eastAsia"/>
          <w:sz w:val="22"/>
        </w:rPr>
        <w:t>２　主題設定の理由</w:t>
      </w:r>
    </w:p>
    <w:p w:rsidR="004D163E" w:rsidRDefault="00E55F88" w:rsidP="008D3816">
      <w:pPr>
        <w:spacing w:line="320" w:lineRule="exact"/>
        <w:ind w:left="221" w:hangingChars="100" w:hanging="221"/>
        <w:rPr>
          <w:rFonts w:asciiTheme="minorEastAsia" w:hAnsiTheme="minorEastAsia"/>
          <w:sz w:val="22"/>
        </w:rPr>
      </w:pPr>
      <w:r>
        <w:rPr>
          <w:rFonts w:ascii="ＭＳ Ｐゴシック" w:eastAsia="ＭＳ Ｐゴシック" w:hAnsi="ＭＳ Ｐゴシック" w:hint="eastAsia"/>
          <w:b/>
          <w:sz w:val="22"/>
        </w:rPr>
        <w:t xml:space="preserve">　　　</w:t>
      </w:r>
      <w:r w:rsidR="004D163E">
        <w:rPr>
          <w:rFonts w:asciiTheme="minorEastAsia" w:hAnsiTheme="minorEastAsia" w:hint="eastAsia"/>
          <w:sz w:val="22"/>
        </w:rPr>
        <w:t>近年，グローバル化</w:t>
      </w:r>
      <w:r w:rsidR="0049017C">
        <w:rPr>
          <w:rFonts w:asciiTheme="minorEastAsia" w:hAnsiTheme="minorEastAsia" w:hint="eastAsia"/>
          <w:sz w:val="22"/>
        </w:rPr>
        <w:t>や人工知能の飛躍的な進化など，社会の加速度的な変化</w:t>
      </w:r>
      <w:r w:rsidR="00C34981">
        <w:rPr>
          <w:rFonts w:asciiTheme="minorEastAsia" w:hAnsiTheme="minorEastAsia" w:hint="eastAsia"/>
          <w:sz w:val="22"/>
        </w:rPr>
        <w:t>が人間の予測を超えて進展している。このような社会において，予測できないような事態に遭遇しても，受動的に対処するのではなく，</w:t>
      </w:r>
      <w:r w:rsidR="00F22B4F">
        <w:rPr>
          <w:rFonts w:asciiTheme="minorEastAsia" w:hAnsiTheme="minorEastAsia" w:hint="eastAsia"/>
          <w:sz w:val="22"/>
        </w:rPr>
        <w:t>主体的</w:t>
      </w:r>
      <w:r w:rsidR="00C34981">
        <w:rPr>
          <w:rFonts w:asciiTheme="minorEastAsia" w:hAnsiTheme="minorEastAsia" w:hint="eastAsia"/>
          <w:sz w:val="22"/>
        </w:rPr>
        <w:t>に向き合い，他者とかかわり合いながら</w:t>
      </w:r>
      <w:r w:rsidR="00F22B4F">
        <w:rPr>
          <w:rFonts w:asciiTheme="minorEastAsia" w:hAnsiTheme="minorEastAsia" w:hint="eastAsia"/>
          <w:sz w:val="22"/>
        </w:rPr>
        <w:t>問題解決を図っていく</w:t>
      </w:r>
      <w:r w:rsidR="00C34981">
        <w:rPr>
          <w:rFonts w:asciiTheme="minorEastAsia" w:hAnsiTheme="minorEastAsia" w:hint="eastAsia"/>
          <w:sz w:val="22"/>
        </w:rPr>
        <w:t>人材が求められている。</w:t>
      </w:r>
      <w:r w:rsidR="004D163E">
        <w:rPr>
          <w:rFonts w:asciiTheme="minorEastAsia" w:hAnsiTheme="minorEastAsia" w:hint="eastAsia"/>
          <w:sz w:val="22"/>
        </w:rPr>
        <w:t>このような中</w:t>
      </w:r>
      <w:r w:rsidR="007F6C3F">
        <w:rPr>
          <w:rFonts w:asciiTheme="minorEastAsia" w:hAnsiTheme="minorEastAsia" w:hint="eastAsia"/>
          <w:sz w:val="22"/>
        </w:rPr>
        <w:t>，</w:t>
      </w:r>
      <w:r w:rsidR="004B6419">
        <w:rPr>
          <w:rFonts w:asciiTheme="minorEastAsia" w:hAnsiTheme="minorEastAsia" w:hint="eastAsia"/>
          <w:sz w:val="22"/>
        </w:rPr>
        <w:t>「学び」の本質として重要となる「主体的・対話的で深い学び」の実現をめざした「アク</w:t>
      </w:r>
      <w:r w:rsidR="00E748BE">
        <w:rPr>
          <w:rFonts w:asciiTheme="minorEastAsia" w:hAnsiTheme="minorEastAsia" w:hint="eastAsia"/>
          <w:sz w:val="22"/>
        </w:rPr>
        <w:t>ティブ・ラーニング」の視点から授業改善の取組</w:t>
      </w:r>
      <w:r w:rsidR="004B6419">
        <w:rPr>
          <w:rFonts w:asciiTheme="minorEastAsia" w:hAnsiTheme="minorEastAsia" w:hint="eastAsia"/>
          <w:sz w:val="22"/>
        </w:rPr>
        <w:t>が</w:t>
      </w:r>
      <w:r w:rsidR="00E748BE">
        <w:rPr>
          <w:rFonts w:asciiTheme="minorEastAsia" w:hAnsiTheme="minorEastAsia" w:hint="eastAsia"/>
          <w:sz w:val="22"/>
        </w:rPr>
        <w:t>提起されている。そこで，</w:t>
      </w:r>
      <w:r w:rsidR="002F1814">
        <w:rPr>
          <w:rFonts w:asciiTheme="minorEastAsia" w:hAnsiTheme="minorEastAsia" w:hint="eastAsia"/>
          <w:sz w:val="22"/>
        </w:rPr>
        <w:t>教師一人一人が，</w:t>
      </w:r>
      <w:r w:rsidR="004B6419">
        <w:rPr>
          <w:rFonts w:asciiTheme="minorEastAsia" w:hAnsiTheme="minorEastAsia" w:hint="eastAsia"/>
          <w:sz w:val="22"/>
        </w:rPr>
        <w:t>子どもたちの発達の段階や特性，教育的ニーズ</w:t>
      </w:r>
      <w:r w:rsidR="004D163E">
        <w:rPr>
          <w:rFonts w:asciiTheme="minorEastAsia" w:hAnsiTheme="minorEastAsia" w:hint="eastAsia"/>
          <w:sz w:val="22"/>
        </w:rPr>
        <w:t>を把握し，各教科等で習得した様々な知識・技能を関連付けながら，子どもが主体的に課題を解決していく探究活動を仕組んだ指導方法の工夫（授業改善）が重要である。</w:t>
      </w:r>
    </w:p>
    <w:p w:rsidR="00687DD9" w:rsidRDefault="003722A7" w:rsidP="00687DD9">
      <w:pPr>
        <w:spacing w:line="320" w:lineRule="exact"/>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本校</w:t>
      </w:r>
      <w:r w:rsidR="000655B0">
        <w:rPr>
          <w:rFonts w:ascii="ＭＳ 明朝" w:eastAsia="ＭＳ 明朝" w:hAnsi="ＭＳ 明朝" w:cs="Times New Roman" w:hint="eastAsia"/>
          <w:sz w:val="22"/>
        </w:rPr>
        <w:t>では</w:t>
      </w:r>
      <w:r w:rsidR="0014645C">
        <w:rPr>
          <w:rFonts w:ascii="ＭＳ 明朝" w:eastAsia="ＭＳ 明朝" w:hAnsi="ＭＳ 明朝" w:cs="Times New Roman" w:hint="eastAsia"/>
          <w:sz w:val="22"/>
        </w:rPr>
        <w:t>，</w:t>
      </w:r>
      <w:r w:rsidR="000655B0">
        <w:rPr>
          <w:rFonts w:ascii="ＭＳ 明朝" w:eastAsia="ＭＳ 明朝" w:hAnsi="ＭＳ 明朝" w:cs="Times New Roman" w:hint="eastAsia"/>
          <w:sz w:val="22"/>
        </w:rPr>
        <w:t>昨年度まで</w:t>
      </w:r>
      <w:r w:rsidR="000655B0">
        <w:rPr>
          <w:rFonts w:hint="eastAsia"/>
        </w:rPr>
        <w:t>子どもたちが学びの目的や学習の必要性を意識して取り組むことができるような授業スタイル（「春日っ子授業スタイル」</w:t>
      </w:r>
      <w:r w:rsidR="004F72BF">
        <w:rPr>
          <w:rFonts w:hint="eastAsia"/>
        </w:rPr>
        <w:t>）</w:t>
      </w:r>
      <w:r w:rsidR="000655B0">
        <w:rPr>
          <w:rFonts w:hint="eastAsia"/>
        </w:rPr>
        <w:t>を全職員が共通理解し，実践を積み重ね，教師自身が授業力の向上を図ってきた。その中でも特に国語科においては</w:t>
      </w:r>
      <w:r w:rsidR="0014645C">
        <w:rPr>
          <w:rFonts w:hint="eastAsia"/>
        </w:rPr>
        <w:t>，</w:t>
      </w:r>
      <w:r w:rsidR="000655B0">
        <w:rPr>
          <w:rFonts w:hint="eastAsia"/>
        </w:rPr>
        <w:t>１単位時間における話し合いのテーマ（「お題」）を設定し</w:t>
      </w:r>
      <w:r w:rsidR="0014645C">
        <w:rPr>
          <w:rFonts w:hint="eastAsia"/>
        </w:rPr>
        <w:t>，</w:t>
      </w:r>
      <w:r w:rsidR="000655B0">
        <w:rPr>
          <w:rFonts w:hint="eastAsia"/>
        </w:rPr>
        <w:t>主体的に読んだり対話したりしながら，考えを深めさせてきた。</w:t>
      </w:r>
      <w:r w:rsidR="000655B0">
        <w:rPr>
          <w:rFonts w:ascii="ＭＳ 明朝" w:eastAsia="ＭＳ 明朝" w:hAnsi="ＭＳ 明朝" w:cs="Times New Roman" w:hint="eastAsia"/>
          <w:sz w:val="22"/>
        </w:rPr>
        <w:t>平成30年度</w:t>
      </w:r>
      <w:r>
        <w:rPr>
          <w:rFonts w:ascii="ＭＳ 明朝" w:eastAsia="ＭＳ 明朝" w:hAnsi="ＭＳ 明朝" w:cs="Times New Roman" w:hint="eastAsia"/>
          <w:sz w:val="22"/>
        </w:rPr>
        <w:t>の</w:t>
      </w:r>
      <w:r w:rsidR="00F64520">
        <w:rPr>
          <w:rFonts w:ascii="ＭＳ 明朝" w:eastAsia="ＭＳ 明朝" w:hAnsi="ＭＳ 明朝" w:cs="Times New Roman" w:hint="eastAsia"/>
          <w:sz w:val="22"/>
        </w:rPr>
        <w:t>学習</w:t>
      </w:r>
      <w:r w:rsidR="000655B0">
        <w:rPr>
          <w:rFonts w:ascii="ＭＳ 明朝" w:eastAsia="ＭＳ 明朝" w:hAnsi="ＭＳ 明朝" w:cs="Times New Roman" w:hint="eastAsia"/>
          <w:sz w:val="22"/>
        </w:rPr>
        <w:t>状況調査の結果からみると</w:t>
      </w:r>
      <w:r w:rsidR="00A12485">
        <w:rPr>
          <w:rFonts w:ascii="ＭＳ 明朝" w:eastAsia="ＭＳ 明朝" w:hAnsi="ＭＳ 明朝" w:cs="Times New Roman" w:hint="eastAsia"/>
          <w:sz w:val="22"/>
        </w:rPr>
        <w:t>「読むこと」領域において</w:t>
      </w:r>
      <w:r w:rsidR="000655B0">
        <w:rPr>
          <w:rFonts w:ascii="ＭＳ 明朝" w:eastAsia="ＭＳ 明朝" w:hAnsi="ＭＳ 明朝" w:cs="Times New Roman" w:hint="eastAsia"/>
          <w:sz w:val="22"/>
        </w:rPr>
        <w:t>ある程度の成果が表れてきている</w:t>
      </w:r>
      <w:r w:rsidR="00687DD9">
        <w:rPr>
          <w:rFonts w:ascii="ＭＳ 明朝" w:eastAsia="ＭＳ 明朝" w:hAnsi="ＭＳ 明朝" w:cs="Times New Roman" w:hint="eastAsia"/>
          <w:sz w:val="22"/>
        </w:rPr>
        <w:t>。</w:t>
      </w:r>
    </w:p>
    <w:tbl>
      <w:tblPr>
        <w:tblStyle w:val="ab"/>
        <w:tblW w:w="0" w:type="auto"/>
        <w:tblInd w:w="1129" w:type="dxa"/>
        <w:tblLook w:val="04A0" w:firstRow="1" w:lastRow="0" w:firstColumn="1" w:lastColumn="0" w:noHBand="0" w:noVBand="1"/>
      </w:tblPr>
      <w:tblGrid>
        <w:gridCol w:w="3828"/>
        <w:gridCol w:w="1701"/>
        <w:gridCol w:w="1701"/>
      </w:tblGrid>
      <w:tr w:rsidR="00687DD9" w:rsidTr="00687DD9">
        <w:tc>
          <w:tcPr>
            <w:tcW w:w="3828" w:type="dxa"/>
          </w:tcPr>
          <w:p w:rsidR="00687DD9" w:rsidRDefault="00687DD9" w:rsidP="000655B0">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学習状況調査（佐賀県平均と比べて）</w:t>
            </w:r>
          </w:p>
        </w:tc>
        <w:tc>
          <w:tcPr>
            <w:tcW w:w="1701" w:type="dxa"/>
          </w:tcPr>
          <w:p w:rsidR="00687DD9" w:rsidRDefault="00687DD9" w:rsidP="000655B0">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4月</w:t>
            </w:r>
          </w:p>
        </w:tc>
        <w:tc>
          <w:tcPr>
            <w:tcW w:w="1701" w:type="dxa"/>
          </w:tcPr>
          <w:p w:rsidR="00687DD9" w:rsidRDefault="00687DD9" w:rsidP="000655B0">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12月</w:t>
            </w:r>
          </w:p>
        </w:tc>
      </w:tr>
      <w:tr w:rsidR="00687DD9" w:rsidTr="00687DD9">
        <w:tc>
          <w:tcPr>
            <w:tcW w:w="3828" w:type="dxa"/>
          </w:tcPr>
          <w:p w:rsidR="00687DD9" w:rsidRDefault="00687DD9" w:rsidP="00687DD9">
            <w:pPr>
              <w:spacing w:line="320" w:lineRule="exact"/>
              <w:jc w:val="right"/>
              <w:rPr>
                <w:rFonts w:ascii="ＭＳ 明朝" w:eastAsia="ＭＳ 明朝" w:hAnsi="ＭＳ 明朝" w:cs="Times New Roman"/>
                <w:sz w:val="22"/>
              </w:rPr>
            </w:pPr>
            <w:r>
              <w:rPr>
                <w:rFonts w:ascii="ＭＳ 明朝" w:eastAsia="ＭＳ 明朝" w:hAnsi="ＭＳ 明朝" w:cs="Times New Roman" w:hint="eastAsia"/>
                <w:sz w:val="22"/>
              </w:rPr>
              <w:t>5年生</w:t>
            </w:r>
          </w:p>
        </w:tc>
        <w:tc>
          <w:tcPr>
            <w:tcW w:w="1701" w:type="dxa"/>
          </w:tcPr>
          <w:p w:rsidR="00687DD9" w:rsidRDefault="00687DD9" w:rsidP="000655B0">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0.90</w:t>
            </w:r>
          </w:p>
        </w:tc>
        <w:tc>
          <w:tcPr>
            <w:tcW w:w="1701" w:type="dxa"/>
          </w:tcPr>
          <w:p w:rsidR="00687DD9" w:rsidRDefault="00687DD9" w:rsidP="000655B0">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1.01</w:t>
            </w:r>
          </w:p>
        </w:tc>
      </w:tr>
      <w:tr w:rsidR="00687DD9" w:rsidTr="00687DD9">
        <w:tc>
          <w:tcPr>
            <w:tcW w:w="3828" w:type="dxa"/>
          </w:tcPr>
          <w:p w:rsidR="00687DD9" w:rsidRDefault="00687DD9" w:rsidP="00687DD9">
            <w:pPr>
              <w:spacing w:line="320" w:lineRule="exact"/>
              <w:jc w:val="right"/>
              <w:rPr>
                <w:rFonts w:ascii="ＭＳ 明朝" w:eastAsia="ＭＳ 明朝" w:hAnsi="ＭＳ 明朝" w:cs="Times New Roman"/>
                <w:sz w:val="22"/>
              </w:rPr>
            </w:pPr>
            <w:r>
              <w:rPr>
                <w:rFonts w:ascii="ＭＳ 明朝" w:eastAsia="ＭＳ 明朝" w:hAnsi="ＭＳ 明朝" w:cs="Times New Roman" w:hint="eastAsia"/>
                <w:sz w:val="22"/>
              </w:rPr>
              <w:t>6年生</w:t>
            </w:r>
          </w:p>
        </w:tc>
        <w:tc>
          <w:tcPr>
            <w:tcW w:w="1701" w:type="dxa"/>
          </w:tcPr>
          <w:p w:rsidR="00687DD9" w:rsidRDefault="00687DD9" w:rsidP="000655B0">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1.13</w:t>
            </w:r>
          </w:p>
        </w:tc>
        <w:tc>
          <w:tcPr>
            <w:tcW w:w="1701" w:type="dxa"/>
          </w:tcPr>
          <w:p w:rsidR="00687DD9" w:rsidRDefault="00687DD9" w:rsidP="000655B0">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1.19</w:t>
            </w:r>
          </w:p>
        </w:tc>
      </w:tr>
    </w:tbl>
    <w:p w:rsidR="0049017C" w:rsidRPr="000655B0" w:rsidRDefault="000655B0" w:rsidP="00EE47BB">
      <w:pPr>
        <w:spacing w:line="320" w:lineRule="exact"/>
        <w:ind w:leftChars="100" w:left="210"/>
      </w:pPr>
      <w:r>
        <w:rPr>
          <w:rFonts w:ascii="ＭＳ 明朝" w:eastAsia="ＭＳ 明朝" w:hAnsi="ＭＳ 明朝" w:cs="Times New Roman" w:hint="eastAsia"/>
          <w:sz w:val="22"/>
        </w:rPr>
        <w:t>しかし</w:t>
      </w:r>
      <w:r w:rsidR="0014645C">
        <w:rPr>
          <w:rFonts w:ascii="ＭＳ 明朝" w:eastAsia="ＭＳ 明朝" w:hAnsi="ＭＳ 明朝" w:cs="Times New Roman" w:hint="eastAsia"/>
          <w:sz w:val="22"/>
        </w:rPr>
        <w:t>，</w:t>
      </w:r>
      <w:r>
        <w:rPr>
          <w:rFonts w:ascii="ＭＳ 明朝" w:eastAsia="ＭＳ 明朝" w:hAnsi="ＭＳ 明朝" w:cs="Times New Roman" w:hint="eastAsia"/>
          <w:sz w:val="22"/>
        </w:rPr>
        <w:t>教師に対するアンケートでは</w:t>
      </w:r>
      <w:r w:rsidR="0014645C">
        <w:rPr>
          <w:rFonts w:ascii="ＭＳ 明朝" w:eastAsia="ＭＳ 明朝" w:hAnsi="ＭＳ 明朝" w:cs="Times New Roman" w:hint="eastAsia"/>
          <w:sz w:val="22"/>
        </w:rPr>
        <w:t>，</w:t>
      </w:r>
      <w:r>
        <w:rPr>
          <w:rFonts w:ascii="ＭＳ 明朝" w:eastAsia="ＭＳ 明朝" w:hAnsi="ＭＳ 明朝" w:cs="Times New Roman" w:hint="eastAsia"/>
          <w:sz w:val="22"/>
        </w:rPr>
        <w:t>自ら課題を立てて解決し</w:t>
      </w:r>
      <w:r w:rsidR="00687DD9">
        <w:rPr>
          <w:rFonts w:ascii="ＭＳ 明朝" w:eastAsia="ＭＳ 明朝" w:hAnsi="ＭＳ 明朝" w:cs="Times New Roman" w:hint="eastAsia"/>
          <w:sz w:val="22"/>
        </w:rPr>
        <w:t>ようとする児童や</w:t>
      </w:r>
      <w:r>
        <w:rPr>
          <w:rFonts w:ascii="ＭＳ 明朝" w:eastAsia="ＭＳ 明朝" w:hAnsi="ＭＳ 明朝" w:cs="Times New Roman" w:hint="eastAsia"/>
          <w:sz w:val="22"/>
        </w:rPr>
        <w:t>課題に</w:t>
      </w:r>
      <w:r w:rsidR="00C86EAC">
        <w:rPr>
          <w:rFonts w:ascii="ＭＳ 明朝" w:eastAsia="ＭＳ 明朝" w:hAnsi="ＭＳ 明朝" w:cs="Times New Roman" w:hint="eastAsia"/>
          <w:sz w:val="22"/>
        </w:rPr>
        <w:t>対して粘り強く取り組んだりする児童は少なく</w:t>
      </w:r>
      <w:r w:rsidR="0014645C">
        <w:rPr>
          <w:rFonts w:ascii="ＭＳ 明朝" w:eastAsia="ＭＳ 明朝" w:hAnsi="ＭＳ 明朝" w:cs="Times New Roman" w:hint="eastAsia"/>
          <w:sz w:val="22"/>
        </w:rPr>
        <w:t>，</w:t>
      </w:r>
      <w:r>
        <w:rPr>
          <w:rFonts w:ascii="ＭＳ 明朝" w:eastAsia="ＭＳ 明朝" w:hAnsi="ＭＳ 明朝" w:cs="Times New Roman" w:hint="eastAsia"/>
          <w:sz w:val="22"/>
        </w:rPr>
        <w:t>指示待ち傾向が強い児童が多いということが分かった。</w:t>
      </w:r>
      <w:r w:rsidR="00F64520">
        <w:rPr>
          <w:rFonts w:ascii="ＭＳ 明朝" w:eastAsia="ＭＳ 明朝" w:hAnsi="ＭＳ 明朝" w:cs="Times New Roman" w:hint="eastAsia"/>
          <w:sz w:val="22"/>
        </w:rPr>
        <w:t>また、児童に対するアンケートでも，「国語の勉強は好きだ。」「</w:t>
      </w:r>
      <w:r w:rsidR="004C6475">
        <w:rPr>
          <w:rFonts w:ascii="ＭＳ 明朝" w:eastAsia="ＭＳ 明朝" w:hAnsi="ＭＳ 明朝" w:cs="Times New Roman" w:hint="eastAsia"/>
          <w:sz w:val="22"/>
        </w:rPr>
        <w:t>友達の前で自分の考えや意見を発表することは得意だと思う。」「授業では，自分の考えを発表する機会が与えられていると思う。」などの項目では、佐賀県平均より大幅に下回</w:t>
      </w:r>
      <w:r w:rsidR="00EE47BB">
        <w:rPr>
          <w:rFonts w:ascii="ＭＳ 明朝" w:eastAsia="ＭＳ 明朝" w:hAnsi="ＭＳ 明朝" w:cs="Times New Roman" w:hint="eastAsia"/>
          <w:sz w:val="22"/>
        </w:rPr>
        <w:t>っており，自分から積極的に課題に対して取り組んだり，</w:t>
      </w:r>
      <w:r w:rsidR="00887523">
        <w:rPr>
          <w:rFonts w:ascii="ＭＳ 明朝" w:eastAsia="ＭＳ 明朝" w:hAnsi="ＭＳ 明朝" w:cs="Times New Roman" w:hint="eastAsia"/>
          <w:sz w:val="22"/>
        </w:rPr>
        <w:t>文章を読んで理解したことなどに基づいて，自分の考えを形成し，友だちと意見や考えを共有し</w:t>
      </w:r>
      <w:r w:rsidR="004D163E">
        <w:rPr>
          <w:rFonts w:ascii="ＭＳ 明朝" w:eastAsia="ＭＳ 明朝" w:hAnsi="ＭＳ 明朝" w:cs="Times New Roman" w:hint="eastAsia"/>
          <w:sz w:val="22"/>
        </w:rPr>
        <w:t>ながら</w:t>
      </w:r>
      <w:r w:rsidR="00887523">
        <w:rPr>
          <w:rFonts w:ascii="ＭＳ 明朝" w:eastAsia="ＭＳ 明朝" w:hAnsi="ＭＳ 明朝" w:cs="Times New Roman" w:hint="eastAsia"/>
          <w:sz w:val="22"/>
        </w:rPr>
        <w:t>，自分の考えを広げたり</w:t>
      </w:r>
      <w:r w:rsidR="004D163E">
        <w:rPr>
          <w:rFonts w:ascii="ＭＳ 明朝" w:eastAsia="ＭＳ 明朝" w:hAnsi="ＭＳ 明朝" w:cs="Times New Roman" w:hint="eastAsia"/>
          <w:sz w:val="22"/>
        </w:rPr>
        <w:t>深めたり</w:t>
      </w:r>
      <w:r w:rsidR="00887523">
        <w:rPr>
          <w:rFonts w:ascii="ＭＳ 明朝" w:eastAsia="ＭＳ 明朝" w:hAnsi="ＭＳ 明朝" w:cs="Times New Roman" w:hint="eastAsia"/>
          <w:sz w:val="22"/>
        </w:rPr>
        <w:t>することが苦手な児童が多いことが分かった。</w:t>
      </w:r>
    </w:p>
    <w:p w:rsidR="004B602F" w:rsidRPr="00E9409A" w:rsidRDefault="00573AE9" w:rsidP="00E9409A">
      <w:pPr>
        <w:spacing w:line="320" w:lineRule="exact"/>
        <w:ind w:left="210" w:hangingChars="100" w:hanging="210"/>
      </w:pPr>
      <w:r>
        <w:rPr>
          <w:rFonts w:hint="eastAsia"/>
        </w:rPr>
        <w:t xml:space="preserve">　　そこで，</w:t>
      </w:r>
      <w:r w:rsidR="0008426B">
        <w:rPr>
          <w:rFonts w:hint="eastAsia"/>
        </w:rPr>
        <w:t>子どもが自ら課題に向かい，自分の考えをもち，その考えを積極的に友だちと共有し</w:t>
      </w:r>
      <w:r w:rsidR="004D163E">
        <w:rPr>
          <w:rFonts w:hint="eastAsia"/>
        </w:rPr>
        <w:t>ながら</w:t>
      </w:r>
      <w:r w:rsidR="0008426B">
        <w:rPr>
          <w:rFonts w:hint="eastAsia"/>
        </w:rPr>
        <w:t>，考え</w:t>
      </w:r>
      <w:r w:rsidR="00D453ED">
        <w:rPr>
          <w:rFonts w:hint="eastAsia"/>
        </w:rPr>
        <w:t>を広げていけるような授業実践を進めていく。</w:t>
      </w:r>
      <w:r w:rsidR="00EE47BB">
        <w:rPr>
          <w:rFonts w:hint="eastAsia"/>
        </w:rPr>
        <w:t>特に国語科「読むこと」において，</w:t>
      </w:r>
      <w:r w:rsidR="00EF7280" w:rsidRPr="006038B3">
        <w:rPr>
          <w:rFonts w:hint="eastAsia"/>
        </w:rPr>
        <w:t>学習課題や</w:t>
      </w:r>
      <w:r w:rsidR="00485751">
        <w:rPr>
          <w:rFonts w:hint="eastAsia"/>
        </w:rPr>
        <w:t>友だちとの対話や考えを書くなどの</w:t>
      </w:r>
      <w:r w:rsidR="00EF7280" w:rsidRPr="006038B3">
        <w:rPr>
          <w:rFonts w:hint="eastAsia"/>
        </w:rPr>
        <w:t>言語活動を工夫することで児童が主体的に自分の読みを形成する授業づくりをめざし、本主題を設定した。</w:t>
      </w:r>
      <w:r w:rsidR="00EF7280" w:rsidRPr="006038B3">
        <w:t xml:space="preserve"> </w:t>
      </w:r>
    </w:p>
    <w:p w:rsidR="00816F87" w:rsidRPr="004B602F" w:rsidRDefault="00816F87" w:rsidP="004B602F">
      <w:pPr>
        <w:spacing w:line="320" w:lineRule="exact"/>
        <w:ind w:left="630" w:hangingChars="300" w:hanging="630"/>
        <w:rPr>
          <w:rFonts w:asciiTheme="minorEastAsia" w:hAnsiTheme="minorEastAsia"/>
          <w:szCs w:val="21"/>
        </w:rPr>
      </w:pPr>
    </w:p>
    <w:p w:rsidR="00AD06E1" w:rsidRPr="003C739E" w:rsidRDefault="00D12812" w:rsidP="002F2C79">
      <w:pPr>
        <w:spacing w:line="320" w:lineRule="exact"/>
        <w:ind w:left="220" w:hangingChars="100" w:hanging="220"/>
        <w:rPr>
          <w:rFonts w:asciiTheme="majorEastAsia" w:eastAsiaTheme="majorEastAsia" w:hAnsiTheme="majorEastAsia"/>
          <w:sz w:val="22"/>
        </w:rPr>
      </w:pPr>
      <w:r w:rsidRPr="003C739E">
        <w:rPr>
          <w:rFonts w:asciiTheme="majorEastAsia" w:eastAsiaTheme="majorEastAsia" w:hAnsiTheme="majorEastAsia" w:hint="eastAsia"/>
          <w:sz w:val="22"/>
        </w:rPr>
        <w:t>３　研究の目標</w:t>
      </w:r>
    </w:p>
    <w:p w:rsidR="005E299A" w:rsidRDefault="009D39FC" w:rsidP="00816F87">
      <w:pPr>
        <w:spacing w:line="320" w:lineRule="exact"/>
        <w:ind w:left="221" w:hangingChars="100" w:hanging="221"/>
        <w:rPr>
          <w:rFonts w:asciiTheme="minorEastAsia" w:hAnsiTheme="minorEastAsia"/>
          <w:sz w:val="22"/>
        </w:rPr>
      </w:pPr>
      <w:r>
        <w:rPr>
          <w:rFonts w:asciiTheme="majorEastAsia" w:eastAsiaTheme="majorEastAsia" w:hAnsiTheme="majorEastAsia" w:hint="eastAsia"/>
          <w:b/>
          <w:sz w:val="22"/>
        </w:rPr>
        <w:t xml:space="preserve">　　</w:t>
      </w:r>
      <w:r w:rsidR="004D163E" w:rsidRPr="003338A6">
        <w:rPr>
          <w:rFonts w:asciiTheme="minorEastAsia" w:hAnsiTheme="minorEastAsia" w:hint="eastAsia"/>
          <w:sz w:val="22"/>
        </w:rPr>
        <w:t>子どもが</w:t>
      </w:r>
      <w:r w:rsidR="003338A6">
        <w:rPr>
          <w:rFonts w:asciiTheme="minorEastAsia" w:hAnsiTheme="minorEastAsia" w:hint="eastAsia"/>
          <w:sz w:val="22"/>
        </w:rPr>
        <w:t>自ら学び</w:t>
      </w:r>
      <w:r w:rsidR="0014645C">
        <w:rPr>
          <w:rFonts w:asciiTheme="minorEastAsia" w:hAnsiTheme="minorEastAsia" w:hint="eastAsia"/>
          <w:sz w:val="22"/>
        </w:rPr>
        <w:t>，</w:t>
      </w:r>
      <w:r w:rsidR="00485751">
        <w:rPr>
          <w:rFonts w:asciiTheme="minorEastAsia" w:hAnsiTheme="minorEastAsia" w:hint="eastAsia"/>
          <w:sz w:val="22"/>
        </w:rPr>
        <w:t>課題に対し自ら考えて読む</w:t>
      </w:r>
      <w:r w:rsidR="00E748BE">
        <w:rPr>
          <w:rFonts w:asciiTheme="minorEastAsia" w:hAnsiTheme="minorEastAsia" w:hint="eastAsia"/>
          <w:sz w:val="22"/>
        </w:rPr>
        <w:t>授業</w:t>
      </w:r>
      <w:r w:rsidR="007366C9">
        <w:rPr>
          <w:rFonts w:asciiTheme="minorEastAsia" w:hAnsiTheme="minorEastAsia" w:hint="eastAsia"/>
          <w:sz w:val="22"/>
        </w:rPr>
        <w:t>の在り方を探る</w:t>
      </w:r>
      <w:r>
        <w:rPr>
          <w:rFonts w:asciiTheme="minorEastAsia" w:hAnsiTheme="minorEastAsia" w:hint="eastAsia"/>
          <w:sz w:val="22"/>
        </w:rPr>
        <w:t>。</w:t>
      </w:r>
    </w:p>
    <w:p w:rsidR="00E9409A" w:rsidRPr="003338A6" w:rsidRDefault="00E9409A" w:rsidP="00816F87">
      <w:pPr>
        <w:spacing w:line="320" w:lineRule="exact"/>
        <w:ind w:left="220" w:hangingChars="100" w:hanging="220"/>
        <w:rPr>
          <w:rFonts w:asciiTheme="minorEastAsia" w:hAnsiTheme="minorEastAsia"/>
          <w:sz w:val="22"/>
        </w:rPr>
      </w:pPr>
    </w:p>
    <w:p w:rsidR="009D39FC" w:rsidRDefault="0053079C" w:rsidP="002F2C79">
      <w:pPr>
        <w:spacing w:line="32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４　研究の視点</w:t>
      </w:r>
    </w:p>
    <w:p w:rsidR="007D7E7C" w:rsidRPr="00E9409A" w:rsidRDefault="00E50F5B" w:rsidP="00EF7280">
      <w:pPr>
        <w:spacing w:line="320" w:lineRule="exact"/>
        <w:ind w:left="220" w:hangingChars="100" w:hanging="220"/>
        <w:rPr>
          <w:rFonts w:asciiTheme="minorEastAsia" w:hAnsiTheme="minorEastAsia"/>
          <w:sz w:val="22"/>
        </w:rPr>
      </w:pPr>
      <w:r>
        <w:rPr>
          <w:rFonts w:asciiTheme="majorEastAsia" w:eastAsiaTheme="majorEastAsia" w:hAnsiTheme="majorEastAsia" w:hint="eastAsia"/>
          <w:sz w:val="22"/>
        </w:rPr>
        <w:t xml:space="preserve">　</w:t>
      </w:r>
      <w:r w:rsidRPr="00E200CF">
        <w:rPr>
          <w:rFonts w:asciiTheme="minorEastAsia" w:hAnsiTheme="minorEastAsia" w:hint="eastAsia"/>
          <w:sz w:val="22"/>
        </w:rPr>
        <w:t xml:space="preserve">　</w:t>
      </w:r>
      <w:r w:rsidRPr="00E9409A">
        <w:rPr>
          <w:rFonts w:asciiTheme="minorEastAsia" w:hAnsiTheme="minorEastAsia" w:hint="eastAsia"/>
          <w:sz w:val="22"/>
        </w:rPr>
        <w:t>・</w:t>
      </w:r>
      <w:r w:rsidR="00502487">
        <w:rPr>
          <w:rFonts w:asciiTheme="minorEastAsia" w:hAnsiTheme="minorEastAsia" w:hint="eastAsia"/>
          <w:sz w:val="22"/>
        </w:rPr>
        <w:t>解決意欲や必要感をもたせた学習課題の工夫</w:t>
      </w:r>
      <w:r w:rsidR="00485751">
        <w:rPr>
          <w:rFonts w:asciiTheme="minorEastAsia" w:hAnsiTheme="minorEastAsia" w:hint="eastAsia"/>
          <w:sz w:val="22"/>
        </w:rPr>
        <w:t>（視点１）</w:t>
      </w:r>
    </w:p>
    <w:p w:rsidR="00EF7280" w:rsidRPr="00E9409A" w:rsidRDefault="00502487" w:rsidP="00EF7280">
      <w:pPr>
        <w:spacing w:line="320" w:lineRule="exact"/>
        <w:ind w:left="220" w:hangingChars="100" w:hanging="220"/>
        <w:rPr>
          <w:rFonts w:asciiTheme="minorEastAsia" w:hAnsiTheme="minorEastAsia"/>
          <w:sz w:val="22"/>
        </w:rPr>
      </w:pPr>
      <w:r>
        <w:rPr>
          <w:rFonts w:asciiTheme="minorEastAsia" w:hAnsiTheme="minorEastAsia" w:hint="eastAsia"/>
          <w:sz w:val="22"/>
        </w:rPr>
        <w:t xml:space="preserve">　　・個々の読みを広げたり深めたりできる意図的な対話活動の充実</w:t>
      </w:r>
      <w:r w:rsidR="00485751">
        <w:rPr>
          <w:rFonts w:asciiTheme="minorEastAsia" w:hAnsiTheme="minorEastAsia" w:hint="eastAsia"/>
          <w:sz w:val="22"/>
        </w:rPr>
        <w:t>（視点２）</w:t>
      </w:r>
    </w:p>
    <w:p w:rsidR="00EF7280" w:rsidRDefault="00E9409A" w:rsidP="00EF7280">
      <w:pPr>
        <w:spacing w:line="320" w:lineRule="exact"/>
        <w:ind w:left="220" w:hangingChars="100" w:hanging="220"/>
        <w:rPr>
          <w:rFonts w:asciiTheme="minorEastAsia" w:hAnsiTheme="minorEastAsia"/>
          <w:sz w:val="22"/>
        </w:rPr>
      </w:pPr>
      <w:r>
        <w:rPr>
          <w:rFonts w:asciiTheme="minorEastAsia" w:hAnsiTheme="minorEastAsia" w:hint="eastAsia"/>
          <w:sz w:val="22"/>
        </w:rPr>
        <w:t xml:space="preserve">　　・自分の考えを書く</w:t>
      </w:r>
      <w:r w:rsidR="00EF7280" w:rsidRPr="00E9409A">
        <w:rPr>
          <w:rFonts w:asciiTheme="minorEastAsia" w:hAnsiTheme="minorEastAsia" w:hint="eastAsia"/>
          <w:sz w:val="22"/>
        </w:rPr>
        <w:t>活動の場の設定</w:t>
      </w:r>
      <w:r w:rsidR="00485751">
        <w:rPr>
          <w:rFonts w:asciiTheme="minorEastAsia" w:hAnsiTheme="minorEastAsia" w:hint="eastAsia"/>
          <w:sz w:val="22"/>
        </w:rPr>
        <w:t>（視点３）</w:t>
      </w:r>
    </w:p>
    <w:p w:rsidR="00E9409A" w:rsidRPr="00E9409A" w:rsidRDefault="00E9409A" w:rsidP="00EF7280">
      <w:pPr>
        <w:spacing w:line="320" w:lineRule="exact"/>
        <w:ind w:left="220" w:hangingChars="100" w:hanging="220"/>
        <w:rPr>
          <w:rFonts w:asciiTheme="minorEastAsia" w:hAnsiTheme="minorEastAsia"/>
          <w:sz w:val="22"/>
        </w:rPr>
      </w:pPr>
    </w:p>
    <w:p w:rsidR="00D453ED" w:rsidRDefault="004029D6" w:rsidP="00825B56">
      <w:pPr>
        <w:spacing w:line="320" w:lineRule="exact"/>
        <w:ind w:left="220" w:hangingChars="100" w:hanging="220"/>
        <w:rPr>
          <w:rFonts w:asciiTheme="majorEastAsia" w:eastAsiaTheme="majorEastAsia" w:hAnsiTheme="majorEastAsia"/>
          <w:sz w:val="22"/>
        </w:rPr>
      </w:pPr>
      <w:r w:rsidRPr="004029D6">
        <w:rPr>
          <w:rFonts w:asciiTheme="majorEastAsia" w:eastAsiaTheme="majorEastAsia" w:hAnsiTheme="majorEastAsia" w:hint="eastAsia"/>
          <w:sz w:val="22"/>
        </w:rPr>
        <w:t>５　研究の方法</w:t>
      </w:r>
    </w:p>
    <w:p w:rsidR="004029D6" w:rsidRPr="004029D6" w:rsidRDefault="004029D6" w:rsidP="00D453ED">
      <w:pPr>
        <w:spacing w:line="320" w:lineRule="exact"/>
        <w:ind w:left="110"/>
        <w:rPr>
          <w:rFonts w:asciiTheme="minorEastAsia" w:hAnsiTheme="minorEastAsia"/>
          <w:sz w:val="22"/>
        </w:rPr>
      </w:pPr>
      <w:r w:rsidRPr="004029D6">
        <w:rPr>
          <w:rFonts w:asciiTheme="minorEastAsia" w:hAnsiTheme="minorEastAsia" w:hint="eastAsia"/>
          <w:sz w:val="22"/>
        </w:rPr>
        <w:t>（１）授業研究会を実施し</w:t>
      </w:r>
      <w:r w:rsidR="0014645C">
        <w:rPr>
          <w:rFonts w:asciiTheme="minorEastAsia" w:hAnsiTheme="minorEastAsia" w:hint="eastAsia"/>
          <w:sz w:val="22"/>
        </w:rPr>
        <w:t>，</w:t>
      </w:r>
      <w:r w:rsidRPr="004029D6">
        <w:rPr>
          <w:rFonts w:asciiTheme="minorEastAsia" w:hAnsiTheme="minorEastAsia" w:hint="eastAsia"/>
          <w:sz w:val="22"/>
        </w:rPr>
        <w:t>研究を充実させる。</w:t>
      </w:r>
    </w:p>
    <w:p w:rsidR="004029D6" w:rsidRPr="004029D6" w:rsidRDefault="004029D6" w:rsidP="004029D6">
      <w:pPr>
        <w:spacing w:line="320" w:lineRule="exact"/>
        <w:ind w:left="110" w:hangingChars="50" w:hanging="110"/>
        <w:rPr>
          <w:rFonts w:asciiTheme="minorEastAsia" w:hAnsiTheme="minorEastAsia"/>
          <w:sz w:val="22"/>
        </w:rPr>
      </w:pPr>
      <w:r w:rsidRPr="004029D6">
        <w:rPr>
          <w:rFonts w:asciiTheme="minorEastAsia" w:hAnsiTheme="minorEastAsia" w:hint="eastAsia"/>
          <w:sz w:val="22"/>
        </w:rPr>
        <w:t xml:space="preserve">　　　①全校授業研究会（講師を招聘し</w:t>
      </w:r>
      <w:r w:rsidR="0014645C">
        <w:rPr>
          <w:rFonts w:asciiTheme="minorEastAsia" w:hAnsiTheme="minorEastAsia" w:hint="eastAsia"/>
          <w:sz w:val="22"/>
        </w:rPr>
        <w:t>，</w:t>
      </w:r>
      <w:r w:rsidRPr="004029D6">
        <w:rPr>
          <w:rFonts w:asciiTheme="minorEastAsia" w:hAnsiTheme="minorEastAsia" w:hint="eastAsia"/>
          <w:sz w:val="22"/>
        </w:rPr>
        <w:t>全員で授業研究会を行う）</w:t>
      </w:r>
    </w:p>
    <w:p w:rsidR="004029D6" w:rsidRPr="004029D6" w:rsidRDefault="004029D6" w:rsidP="004029D6">
      <w:pPr>
        <w:spacing w:line="320" w:lineRule="exact"/>
        <w:ind w:left="110" w:hangingChars="50" w:hanging="110"/>
        <w:rPr>
          <w:rFonts w:asciiTheme="minorEastAsia" w:hAnsiTheme="minorEastAsia"/>
          <w:sz w:val="22"/>
        </w:rPr>
      </w:pPr>
      <w:r w:rsidRPr="004029D6">
        <w:rPr>
          <w:rFonts w:asciiTheme="minorEastAsia" w:hAnsiTheme="minorEastAsia" w:hint="eastAsia"/>
          <w:sz w:val="22"/>
        </w:rPr>
        <w:t xml:space="preserve">　　　　・高学年部会</w:t>
      </w:r>
      <w:r w:rsidR="0014645C">
        <w:rPr>
          <w:rFonts w:asciiTheme="minorEastAsia" w:hAnsiTheme="minorEastAsia" w:hint="eastAsia"/>
          <w:sz w:val="22"/>
        </w:rPr>
        <w:t>，</w:t>
      </w:r>
      <w:r w:rsidRPr="004029D6">
        <w:rPr>
          <w:rFonts w:asciiTheme="minorEastAsia" w:hAnsiTheme="minorEastAsia" w:hint="eastAsia"/>
          <w:sz w:val="22"/>
        </w:rPr>
        <w:t>中学年部会</w:t>
      </w:r>
      <w:r w:rsidR="0014645C">
        <w:rPr>
          <w:rFonts w:asciiTheme="minorEastAsia" w:hAnsiTheme="minorEastAsia" w:hint="eastAsia"/>
          <w:sz w:val="22"/>
        </w:rPr>
        <w:t>，</w:t>
      </w:r>
      <w:r w:rsidRPr="004029D6">
        <w:rPr>
          <w:rFonts w:asciiTheme="minorEastAsia" w:hAnsiTheme="minorEastAsia" w:hint="eastAsia"/>
          <w:sz w:val="22"/>
        </w:rPr>
        <w:t>低学年部会から1学級ずつ</w:t>
      </w:r>
    </w:p>
    <w:p w:rsidR="004029D6" w:rsidRPr="004029D6" w:rsidRDefault="004029D6" w:rsidP="004029D6">
      <w:pPr>
        <w:spacing w:line="320" w:lineRule="exact"/>
        <w:ind w:left="110" w:hangingChars="50" w:hanging="110"/>
        <w:rPr>
          <w:rFonts w:asciiTheme="minorEastAsia" w:hAnsiTheme="minorEastAsia"/>
          <w:sz w:val="22"/>
        </w:rPr>
      </w:pPr>
      <w:r w:rsidRPr="004029D6">
        <w:rPr>
          <w:rFonts w:asciiTheme="minorEastAsia" w:hAnsiTheme="minorEastAsia" w:hint="eastAsia"/>
          <w:sz w:val="22"/>
        </w:rPr>
        <w:t xml:space="preserve">　　　②グループ授業研究会（各学年部会で授業研究会を行う）</w:t>
      </w:r>
    </w:p>
    <w:p w:rsidR="004029D6" w:rsidRDefault="004029D6" w:rsidP="004029D6">
      <w:pPr>
        <w:spacing w:line="320" w:lineRule="exact"/>
        <w:ind w:left="110" w:hangingChars="50" w:hanging="110"/>
        <w:rPr>
          <w:rFonts w:asciiTheme="minorEastAsia" w:hAnsiTheme="minorEastAsia"/>
          <w:sz w:val="22"/>
        </w:rPr>
      </w:pPr>
      <w:r w:rsidRPr="004029D6">
        <w:rPr>
          <w:rFonts w:asciiTheme="minorEastAsia" w:hAnsiTheme="minorEastAsia" w:hint="eastAsia"/>
          <w:sz w:val="22"/>
        </w:rPr>
        <w:t xml:space="preserve">　　　　・高学年部会</w:t>
      </w:r>
      <w:r w:rsidR="0014645C">
        <w:rPr>
          <w:rFonts w:asciiTheme="minorEastAsia" w:hAnsiTheme="minorEastAsia" w:hint="eastAsia"/>
          <w:sz w:val="22"/>
        </w:rPr>
        <w:t>，</w:t>
      </w:r>
      <w:r w:rsidRPr="004029D6">
        <w:rPr>
          <w:rFonts w:asciiTheme="minorEastAsia" w:hAnsiTheme="minorEastAsia" w:hint="eastAsia"/>
          <w:sz w:val="22"/>
        </w:rPr>
        <w:t>中学年部会</w:t>
      </w:r>
      <w:r w:rsidR="0014645C">
        <w:rPr>
          <w:rFonts w:asciiTheme="minorEastAsia" w:hAnsiTheme="minorEastAsia" w:hint="eastAsia"/>
          <w:sz w:val="22"/>
        </w:rPr>
        <w:t>，</w:t>
      </w:r>
      <w:r w:rsidRPr="004029D6">
        <w:rPr>
          <w:rFonts w:asciiTheme="minorEastAsia" w:hAnsiTheme="minorEastAsia" w:hint="eastAsia"/>
          <w:sz w:val="22"/>
        </w:rPr>
        <w:t>低学年部会で全校授業研究会を行わない学年から1学級ずつ</w:t>
      </w:r>
    </w:p>
    <w:p w:rsidR="0014645C" w:rsidRPr="004029D6" w:rsidRDefault="0014645C" w:rsidP="004029D6">
      <w:pPr>
        <w:spacing w:line="320" w:lineRule="exact"/>
        <w:ind w:left="110" w:hangingChars="50" w:hanging="110"/>
        <w:rPr>
          <w:rFonts w:asciiTheme="minorEastAsia" w:hAnsiTheme="minorEastAsia"/>
          <w:sz w:val="22"/>
        </w:rPr>
      </w:pPr>
      <w:r>
        <w:rPr>
          <w:rFonts w:asciiTheme="minorEastAsia" w:hAnsiTheme="minorEastAsia" w:hint="eastAsia"/>
          <w:sz w:val="22"/>
        </w:rPr>
        <w:lastRenderedPageBreak/>
        <w:t xml:space="preserve">　　　　・</w:t>
      </w:r>
      <w:r w:rsidRPr="0014645C">
        <w:rPr>
          <w:rFonts w:asciiTheme="minorEastAsia" w:hAnsiTheme="minorEastAsia" w:hint="eastAsia"/>
          <w:sz w:val="22"/>
        </w:rPr>
        <w:t>特別支援学級，級外は，実態に応じたスタイルでグループ授業研究会を行う。</w:t>
      </w:r>
    </w:p>
    <w:p w:rsidR="004029D6" w:rsidRDefault="000D0C9B" w:rsidP="004029D6">
      <w:pPr>
        <w:spacing w:line="320" w:lineRule="exact"/>
        <w:ind w:left="110" w:hangingChars="50" w:hanging="110"/>
        <w:rPr>
          <w:rFonts w:asciiTheme="minorEastAsia" w:hAnsiTheme="minorEastAsia"/>
          <w:sz w:val="22"/>
        </w:rPr>
      </w:pPr>
      <w:r>
        <w:rPr>
          <w:rFonts w:asciiTheme="minorEastAsia" w:hAnsiTheme="minorEastAsia" w:hint="eastAsia"/>
          <w:sz w:val="22"/>
        </w:rPr>
        <w:t xml:space="preserve">　　　③学年授業参観</w:t>
      </w:r>
      <w:r w:rsidR="004029D6" w:rsidRPr="004029D6">
        <w:rPr>
          <w:rFonts w:asciiTheme="minorEastAsia" w:hAnsiTheme="minorEastAsia" w:hint="eastAsia"/>
          <w:sz w:val="22"/>
        </w:rPr>
        <w:t>（各学年で授業を公開する</w:t>
      </w:r>
      <w:r w:rsidR="0014645C">
        <w:rPr>
          <w:rFonts w:asciiTheme="minorEastAsia" w:hAnsiTheme="minorEastAsia" w:hint="eastAsia"/>
          <w:sz w:val="22"/>
        </w:rPr>
        <w:t>，</w:t>
      </w:r>
      <w:r w:rsidR="004029D6" w:rsidRPr="004029D6">
        <w:rPr>
          <w:rFonts w:asciiTheme="minorEastAsia" w:hAnsiTheme="minorEastAsia" w:hint="eastAsia"/>
          <w:sz w:val="22"/>
        </w:rPr>
        <w:t>授業研究会は行わない）</w:t>
      </w:r>
    </w:p>
    <w:p w:rsidR="00A41A43" w:rsidRDefault="003338A6" w:rsidP="004029D6">
      <w:pPr>
        <w:spacing w:line="320" w:lineRule="exact"/>
        <w:ind w:left="110" w:hangingChars="50" w:hanging="110"/>
        <w:rPr>
          <w:rFonts w:asciiTheme="minorEastAsia" w:hAnsiTheme="minorEastAsia"/>
          <w:sz w:val="22"/>
        </w:rPr>
      </w:pPr>
      <w:r>
        <w:rPr>
          <w:rFonts w:asciiTheme="minorEastAsia" w:hAnsiTheme="minorEastAsia" w:hint="eastAsia"/>
          <w:sz w:val="22"/>
        </w:rPr>
        <w:t xml:space="preserve">　　　　・全校授業研究会やグループ授業研究会を行わない学級</w:t>
      </w:r>
    </w:p>
    <w:p w:rsidR="00825B56" w:rsidRPr="004029D6" w:rsidRDefault="00825B56" w:rsidP="004029D6">
      <w:pPr>
        <w:spacing w:line="320" w:lineRule="exact"/>
        <w:ind w:left="110" w:hangingChars="50" w:hanging="110"/>
        <w:rPr>
          <w:rFonts w:asciiTheme="minorEastAsia" w:hAnsiTheme="minorEastAsia"/>
          <w:sz w:val="22"/>
        </w:rPr>
      </w:pPr>
    </w:p>
    <w:p w:rsidR="005E299A" w:rsidRDefault="004029D6" w:rsidP="005E299A">
      <w:pPr>
        <w:spacing w:line="320" w:lineRule="exact"/>
        <w:ind w:left="110" w:hangingChars="50" w:hanging="110"/>
        <w:rPr>
          <w:rFonts w:asciiTheme="minorEastAsia" w:hAnsiTheme="minorEastAsia"/>
          <w:sz w:val="22"/>
        </w:rPr>
      </w:pPr>
      <w:r w:rsidRPr="004029D6">
        <w:rPr>
          <w:rFonts w:asciiTheme="minorEastAsia" w:hAnsiTheme="minorEastAsia" w:hint="eastAsia"/>
          <w:sz w:val="22"/>
        </w:rPr>
        <w:t xml:space="preserve">　（２）理論と具体的な授業実践のために講師を招聘し</w:t>
      </w:r>
      <w:r w:rsidR="0014645C">
        <w:rPr>
          <w:rFonts w:asciiTheme="minorEastAsia" w:hAnsiTheme="minorEastAsia" w:hint="eastAsia"/>
          <w:sz w:val="22"/>
        </w:rPr>
        <w:t>，</w:t>
      </w:r>
      <w:r w:rsidRPr="004029D6">
        <w:rPr>
          <w:rFonts w:asciiTheme="minorEastAsia" w:hAnsiTheme="minorEastAsia" w:hint="eastAsia"/>
          <w:sz w:val="22"/>
        </w:rPr>
        <w:t>研究を深める。</w:t>
      </w:r>
    </w:p>
    <w:p w:rsidR="00E9409A" w:rsidRPr="005E299A" w:rsidRDefault="00E9409A" w:rsidP="005E299A">
      <w:pPr>
        <w:spacing w:line="320" w:lineRule="exact"/>
        <w:ind w:left="110" w:hangingChars="50" w:hanging="110"/>
        <w:rPr>
          <w:rFonts w:asciiTheme="minorEastAsia" w:hAnsiTheme="minorEastAsia"/>
          <w:sz w:val="22"/>
        </w:rPr>
      </w:pPr>
    </w:p>
    <w:p w:rsidR="00570735" w:rsidRPr="00771D38" w:rsidRDefault="00B57154" w:rsidP="002F2C79">
      <w:pPr>
        <w:spacing w:line="320" w:lineRule="exact"/>
        <w:ind w:left="110" w:hangingChars="50" w:hanging="110"/>
        <w:rPr>
          <w:rFonts w:asciiTheme="majorEastAsia" w:eastAsiaTheme="majorEastAsia" w:hAnsiTheme="majorEastAsia"/>
          <w:sz w:val="22"/>
        </w:rPr>
      </w:pPr>
      <w:r>
        <w:rPr>
          <w:rFonts w:asciiTheme="majorEastAsia" w:eastAsiaTheme="majorEastAsia" w:hAnsiTheme="majorEastAsia" w:hint="eastAsia"/>
          <w:sz w:val="22"/>
        </w:rPr>
        <w:t>６</w:t>
      </w:r>
      <w:r w:rsidR="00570735">
        <w:rPr>
          <w:rFonts w:asciiTheme="majorEastAsia" w:eastAsiaTheme="majorEastAsia" w:hAnsiTheme="majorEastAsia" w:hint="eastAsia"/>
          <w:sz w:val="22"/>
        </w:rPr>
        <w:t xml:space="preserve">　研</w:t>
      </w:r>
      <w:r w:rsidR="00570735" w:rsidRPr="00771D38">
        <w:rPr>
          <w:rFonts w:asciiTheme="majorEastAsia" w:eastAsiaTheme="majorEastAsia" w:hAnsiTheme="majorEastAsia" w:hint="eastAsia"/>
          <w:sz w:val="22"/>
        </w:rPr>
        <w:t>究の構想</w:t>
      </w:r>
    </w:p>
    <w:p w:rsidR="00570735" w:rsidRDefault="00547A59" w:rsidP="00570735">
      <w:pPr>
        <w:ind w:left="110" w:hangingChars="50" w:hanging="11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43904" behindDoc="0" locked="0" layoutInCell="1" allowOverlap="1" wp14:anchorId="6FD4B61C" wp14:editId="4E5B3E9E">
                <wp:simplePos x="0" y="0"/>
                <wp:positionH relativeFrom="column">
                  <wp:posOffset>782955</wp:posOffset>
                </wp:positionH>
                <wp:positionV relativeFrom="paragraph">
                  <wp:posOffset>10160</wp:posOffset>
                </wp:positionV>
                <wp:extent cx="4572000" cy="6381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4572000" cy="638175"/>
                        </a:xfrm>
                        <a:prstGeom prst="roundRect">
                          <a:avLst/>
                        </a:prstGeom>
                        <a:noFill/>
                        <a:ln w="25400" cap="flat" cmpd="sng" algn="ctr">
                          <a:solidFill>
                            <a:sysClr val="windowText" lastClr="000000"/>
                          </a:solidFill>
                          <a:prstDash val="solid"/>
                        </a:ln>
                        <a:effectLst/>
                      </wps:spPr>
                      <wps:txbx>
                        <w:txbxContent>
                          <w:p w:rsidR="0072591E" w:rsidRDefault="0072591E" w:rsidP="00570735">
                            <w:pPr>
                              <w:rPr>
                                <w:color w:val="000000" w:themeColor="text1"/>
                              </w:rPr>
                            </w:pPr>
                            <w:r>
                              <w:rPr>
                                <w:rFonts w:hint="eastAsia"/>
                                <w:color w:val="000000" w:themeColor="text1"/>
                              </w:rPr>
                              <w:t>学校</w:t>
                            </w:r>
                            <w:r>
                              <w:rPr>
                                <w:color w:val="000000" w:themeColor="text1"/>
                              </w:rPr>
                              <w:t>教育目標</w:t>
                            </w:r>
                          </w:p>
                          <w:p w:rsidR="0072591E" w:rsidRPr="00547A59" w:rsidRDefault="0072591E" w:rsidP="00547A59">
                            <w:pPr>
                              <w:jc w:val="center"/>
                              <w:rPr>
                                <w:rFonts w:ascii="HG丸ｺﾞｼｯｸM-PRO" w:eastAsia="HG丸ｺﾞｼｯｸM-PRO" w:hAnsi="HG丸ｺﾞｼｯｸM-PRO"/>
                                <w:color w:val="000000" w:themeColor="text1"/>
                                <w:sz w:val="24"/>
                                <w:szCs w:val="24"/>
                              </w:rPr>
                            </w:pPr>
                            <w:r w:rsidRPr="00547A59">
                              <w:rPr>
                                <w:rFonts w:ascii="HG丸ｺﾞｼｯｸM-PRO" w:eastAsia="HG丸ｺﾞｼｯｸM-PRO" w:hAnsi="HG丸ｺﾞｼｯｸM-PRO" w:hint="eastAsia"/>
                                <w:color w:val="000000" w:themeColor="text1"/>
                                <w:sz w:val="24"/>
                                <w:szCs w:val="24"/>
                              </w:rPr>
                              <w:t>自分から考え　すなおに　がんばる　春日っ子</w:t>
                            </w:r>
                          </w:p>
                          <w:p w:rsidR="0072591E" w:rsidRPr="00547A59" w:rsidRDefault="0072591E" w:rsidP="00570735">
                            <w:pPr>
                              <w:rPr>
                                <w:color w:val="000000" w:themeColor="text1"/>
                              </w:rPr>
                            </w:pPr>
                          </w:p>
                          <w:p w:rsidR="0072591E" w:rsidRPr="00875DF7" w:rsidRDefault="0072591E" w:rsidP="00740D4E">
                            <w:pPr>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4B61C" id="角丸四角形 2" o:spid="_x0000_s1035" style="position:absolute;left:0;text-align:left;margin-left:61.65pt;margin-top:.8pt;width:5in;height:50.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" filled="f" strokecolor="windowText" strokeweight="2pt">
                <v:textbox inset=",0">
                  <w:txbxContent>
                    <w:p w:rsidR="0072591E" w:rsidRDefault="0072591E" w:rsidP="00570735">
                      <w:pPr>
                        <w:rPr>
                          <w:color w:val="000000" w:themeColor="text1"/>
                        </w:rPr>
                      </w:pPr>
                      <w:r>
                        <w:rPr>
                          <w:rFonts w:hint="eastAsia"/>
                          <w:color w:val="000000" w:themeColor="text1"/>
                        </w:rPr>
                        <w:t>学校</w:t>
                      </w:r>
                      <w:r>
                        <w:rPr>
                          <w:color w:val="000000" w:themeColor="text1"/>
                        </w:rPr>
                        <w:t>教育目標</w:t>
                      </w:r>
                    </w:p>
                    <w:p w:rsidR="0072591E" w:rsidRPr="00547A59" w:rsidRDefault="0072591E" w:rsidP="00547A59">
                      <w:pPr>
                        <w:jc w:val="center"/>
                        <w:rPr>
                          <w:rFonts w:ascii="HG丸ｺﾞｼｯｸM-PRO" w:eastAsia="HG丸ｺﾞｼｯｸM-PRO" w:hAnsi="HG丸ｺﾞｼｯｸM-PRO"/>
                          <w:color w:val="000000" w:themeColor="text1"/>
                          <w:sz w:val="24"/>
                          <w:szCs w:val="24"/>
                        </w:rPr>
                      </w:pPr>
                      <w:r w:rsidRPr="00547A59">
                        <w:rPr>
                          <w:rFonts w:ascii="HG丸ｺﾞｼｯｸM-PRO" w:eastAsia="HG丸ｺﾞｼｯｸM-PRO" w:hAnsi="HG丸ｺﾞｼｯｸM-PRO" w:hint="eastAsia"/>
                          <w:color w:val="000000" w:themeColor="text1"/>
                          <w:sz w:val="24"/>
                          <w:szCs w:val="24"/>
                        </w:rPr>
                        <w:t>自分から考え　すなおに　がんばる　春日っ子</w:t>
                      </w:r>
                    </w:p>
                    <w:p w:rsidR="0072591E" w:rsidRPr="00547A59" w:rsidRDefault="0072591E" w:rsidP="00570735">
                      <w:pPr>
                        <w:rPr>
                          <w:color w:val="000000" w:themeColor="text1"/>
                        </w:rPr>
                      </w:pPr>
                    </w:p>
                    <w:p w:rsidR="0072591E" w:rsidRPr="00875DF7" w:rsidRDefault="0072591E" w:rsidP="00740D4E">
                      <w:pPr>
                        <w:rPr>
                          <w:rFonts w:ascii="HG丸ｺﾞｼｯｸM-PRO" w:eastAsia="HG丸ｺﾞｼｯｸM-PRO" w:hAnsi="HG丸ｺﾞｼｯｸM-PRO"/>
                          <w:color w:val="000000" w:themeColor="text1"/>
                          <w:sz w:val="24"/>
                          <w:szCs w:val="24"/>
                        </w:rPr>
                      </w:pPr>
                    </w:p>
                  </w:txbxContent>
                </v:textbox>
              </v:roundrect>
            </w:pict>
          </mc:Fallback>
        </mc:AlternateContent>
      </w:r>
    </w:p>
    <w:p w:rsidR="00570735" w:rsidRDefault="00570735" w:rsidP="00570735">
      <w:pPr>
        <w:tabs>
          <w:tab w:val="left" w:pos="3035"/>
        </w:tabs>
        <w:rPr>
          <w:rFonts w:asciiTheme="minorEastAsia" w:hAnsiTheme="minorEastAsia"/>
          <w:sz w:val="22"/>
        </w:rPr>
      </w:pPr>
      <w:r>
        <w:rPr>
          <w:rFonts w:asciiTheme="minorEastAsia" w:hAnsiTheme="minorEastAsia"/>
          <w:sz w:val="22"/>
        </w:rPr>
        <w:tab/>
      </w:r>
    </w:p>
    <w:p w:rsidR="00570735" w:rsidRDefault="00570735" w:rsidP="00570735">
      <w:pPr>
        <w:tabs>
          <w:tab w:val="left" w:pos="3930"/>
        </w:tabs>
        <w:rPr>
          <w:rFonts w:asciiTheme="minorEastAsia" w:hAnsiTheme="minorEastAsia"/>
          <w:sz w:val="22"/>
        </w:rPr>
      </w:pPr>
    </w:p>
    <w:p w:rsidR="00570735" w:rsidRDefault="00547A59" w:rsidP="00570735">
      <w:pPr>
        <w:tabs>
          <w:tab w:val="left" w:pos="3930"/>
        </w:tabs>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90688" behindDoc="0" locked="0" layoutInCell="1" allowOverlap="1" wp14:anchorId="73FD65B6" wp14:editId="5B33DDD8">
                <wp:simplePos x="0" y="0"/>
                <wp:positionH relativeFrom="margin">
                  <wp:posOffset>1183005</wp:posOffset>
                </wp:positionH>
                <wp:positionV relativeFrom="paragraph">
                  <wp:posOffset>10160</wp:posOffset>
                </wp:positionV>
                <wp:extent cx="3810000" cy="666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3810000" cy="666750"/>
                        </a:xfrm>
                        <a:prstGeom prst="roundRect">
                          <a:avLst/>
                        </a:prstGeom>
                        <a:solidFill>
                          <a:schemeClr val="bg1"/>
                        </a:solidFill>
                        <a:ln w="25400" cap="flat" cmpd="sng" algn="ctr">
                          <a:solidFill>
                            <a:sysClr val="windowText" lastClr="000000"/>
                          </a:solidFill>
                          <a:prstDash val="solid"/>
                        </a:ln>
                        <a:effectLst/>
                      </wps:spPr>
                      <wps:txbx>
                        <w:txbxContent>
                          <w:p w:rsidR="0072591E" w:rsidRDefault="0072591E" w:rsidP="00EE2A58">
                            <w:pPr>
                              <w:spacing w:line="300" w:lineRule="exact"/>
                              <w:rPr>
                                <w:color w:val="000000" w:themeColor="text1"/>
                              </w:rPr>
                            </w:pPr>
                            <w:r>
                              <w:rPr>
                                <w:rFonts w:hint="eastAsia"/>
                                <w:color w:val="000000" w:themeColor="text1"/>
                              </w:rPr>
                              <w:t>めざす子ども像</w:t>
                            </w:r>
                          </w:p>
                          <w:p w:rsidR="0072591E" w:rsidRDefault="0072591E" w:rsidP="00EE2A58">
                            <w:pPr>
                              <w:spacing w:line="30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考える子ども　すなおな子ども　がんばる子ども</w:t>
                            </w:r>
                          </w:p>
                          <w:p w:rsidR="0072591E" w:rsidRPr="00875DF7" w:rsidRDefault="0072591E" w:rsidP="00EE2A58">
                            <w:pPr>
                              <w:spacing w:line="300" w:lineRule="exact"/>
                              <w:ind w:firstLineChars="200" w:firstLine="360"/>
                              <w:rPr>
                                <w:rFonts w:ascii="HG丸ｺﾞｼｯｸM-PRO" w:eastAsia="HG丸ｺﾞｼｯｸM-PRO" w:hAnsi="HG丸ｺﾞｼｯｸM-PRO"/>
                                <w:color w:val="000000" w:themeColor="text1"/>
                                <w:sz w:val="24"/>
                                <w:szCs w:val="24"/>
                              </w:rPr>
                            </w:pPr>
                            <w:r w:rsidRPr="00875DF7">
                              <w:rPr>
                                <w:rFonts w:ascii="HG丸ｺﾞｼｯｸM-PRO" w:eastAsia="HG丸ｺﾞｼｯｸM-PRO" w:hAnsi="HG丸ｺﾞｼｯｸM-PRO" w:hint="eastAsia"/>
                                <w:color w:val="000000" w:themeColor="text1"/>
                                <w:sz w:val="18"/>
                                <w:szCs w:val="18"/>
                              </w:rPr>
                              <w:t>（確かな学力）</w:t>
                            </w:r>
                            <w:r>
                              <w:rPr>
                                <w:rFonts w:ascii="HG丸ｺﾞｼｯｸM-PRO" w:eastAsia="HG丸ｺﾞｼｯｸM-PRO" w:hAnsi="HG丸ｺﾞｼｯｸM-PRO" w:hint="eastAsia"/>
                                <w:color w:val="000000" w:themeColor="text1"/>
                                <w:sz w:val="18"/>
                                <w:szCs w:val="18"/>
                              </w:rPr>
                              <w:t xml:space="preserve">　　</w:t>
                            </w:r>
                            <w:r w:rsidRPr="00875DF7">
                              <w:rPr>
                                <w:rFonts w:ascii="HG丸ｺﾞｼｯｸM-PRO" w:eastAsia="HG丸ｺﾞｼｯｸM-PRO" w:hAnsi="HG丸ｺﾞｼｯｸM-PRO" w:hint="eastAsia"/>
                                <w:color w:val="000000" w:themeColor="text1"/>
                                <w:sz w:val="18"/>
                                <w:szCs w:val="18"/>
                              </w:rPr>
                              <w:t>（豊かな人間性）</w:t>
                            </w:r>
                            <w:r>
                              <w:rPr>
                                <w:rFonts w:ascii="HG丸ｺﾞｼｯｸM-PRO" w:eastAsia="HG丸ｺﾞｼｯｸM-PRO" w:hAnsi="HG丸ｺﾞｼｯｸM-PRO" w:hint="eastAsia"/>
                                <w:color w:val="000000" w:themeColor="text1"/>
                                <w:sz w:val="18"/>
                                <w:szCs w:val="18"/>
                              </w:rPr>
                              <w:t xml:space="preserve">　 </w:t>
                            </w:r>
                            <w:r w:rsidRPr="00875DF7">
                              <w:rPr>
                                <w:rFonts w:ascii="HG丸ｺﾞｼｯｸM-PRO" w:eastAsia="HG丸ｺﾞｼｯｸM-PRO" w:hAnsi="HG丸ｺﾞｼｯｸM-PRO" w:hint="eastAsia"/>
                                <w:color w:val="000000" w:themeColor="text1"/>
                                <w:sz w:val="18"/>
                                <w:szCs w:val="18"/>
                              </w:rPr>
                              <w:t>（心身の健康・体力）</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FD65B6" id="角丸四角形 3" o:spid="_x0000_s1036" style="position:absolute;left:0;text-align:left;margin-left:93.15pt;margin-top:.8pt;width:300pt;height:52.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" fillcolor="white [3212]" strokecolor="windowText" strokeweight="2pt">
                <v:textbox inset=",0,,0">
                  <w:txbxContent>
                    <w:p w:rsidR="0072591E" w:rsidRDefault="0072591E" w:rsidP="00EE2A58">
                      <w:pPr>
                        <w:spacing w:line="300" w:lineRule="exact"/>
                        <w:rPr>
                          <w:color w:val="000000" w:themeColor="text1"/>
                        </w:rPr>
                      </w:pPr>
                      <w:r>
                        <w:rPr>
                          <w:rFonts w:hint="eastAsia"/>
                          <w:color w:val="000000" w:themeColor="text1"/>
                        </w:rPr>
                        <w:t>めざす子ども像</w:t>
                      </w:r>
                    </w:p>
                    <w:p w:rsidR="0072591E" w:rsidRDefault="0072591E" w:rsidP="00EE2A58">
                      <w:pPr>
                        <w:spacing w:line="300" w:lineRule="exac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考える子ども　すなおな子ども　がんばる子ども</w:t>
                      </w:r>
                    </w:p>
                    <w:p w:rsidR="0072591E" w:rsidRPr="00875DF7" w:rsidRDefault="0072591E" w:rsidP="00EE2A58">
                      <w:pPr>
                        <w:spacing w:line="300" w:lineRule="exact"/>
                        <w:ind w:firstLineChars="200" w:firstLine="360"/>
                        <w:rPr>
                          <w:rFonts w:ascii="HG丸ｺﾞｼｯｸM-PRO" w:eastAsia="HG丸ｺﾞｼｯｸM-PRO" w:hAnsi="HG丸ｺﾞｼｯｸM-PRO"/>
                          <w:color w:val="000000" w:themeColor="text1"/>
                          <w:sz w:val="24"/>
                          <w:szCs w:val="24"/>
                        </w:rPr>
                      </w:pPr>
                      <w:r w:rsidRPr="00875DF7">
                        <w:rPr>
                          <w:rFonts w:ascii="HG丸ｺﾞｼｯｸM-PRO" w:eastAsia="HG丸ｺﾞｼｯｸM-PRO" w:hAnsi="HG丸ｺﾞｼｯｸM-PRO" w:hint="eastAsia"/>
                          <w:color w:val="000000" w:themeColor="text1"/>
                          <w:sz w:val="18"/>
                          <w:szCs w:val="18"/>
                        </w:rPr>
                        <w:t>（確かな学力）</w:t>
                      </w:r>
                      <w:r>
                        <w:rPr>
                          <w:rFonts w:ascii="HG丸ｺﾞｼｯｸM-PRO" w:eastAsia="HG丸ｺﾞｼｯｸM-PRO" w:hAnsi="HG丸ｺﾞｼｯｸM-PRO" w:hint="eastAsia"/>
                          <w:color w:val="000000" w:themeColor="text1"/>
                          <w:sz w:val="18"/>
                          <w:szCs w:val="18"/>
                        </w:rPr>
                        <w:t xml:space="preserve">　　</w:t>
                      </w:r>
                      <w:r w:rsidRPr="00875DF7">
                        <w:rPr>
                          <w:rFonts w:ascii="HG丸ｺﾞｼｯｸM-PRO" w:eastAsia="HG丸ｺﾞｼｯｸM-PRO" w:hAnsi="HG丸ｺﾞｼｯｸM-PRO" w:hint="eastAsia"/>
                          <w:color w:val="000000" w:themeColor="text1"/>
                          <w:sz w:val="18"/>
                          <w:szCs w:val="18"/>
                        </w:rPr>
                        <w:t>（豊かな人間性）</w:t>
                      </w:r>
                      <w:r>
                        <w:rPr>
                          <w:rFonts w:ascii="HG丸ｺﾞｼｯｸM-PRO" w:eastAsia="HG丸ｺﾞｼｯｸM-PRO" w:hAnsi="HG丸ｺﾞｼｯｸM-PRO" w:hint="eastAsia"/>
                          <w:color w:val="000000" w:themeColor="text1"/>
                          <w:sz w:val="18"/>
                          <w:szCs w:val="18"/>
                        </w:rPr>
                        <w:t xml:space="preserve">　 </w:t>
                      </w:r>
                      <w:r w:rsidRPr="00875DF7">
                        <w:rPr>
                          <w:rFonts w:ascii="HG丸ｺﾞｼｯｸM-PRO" w:eastAsia="HG丸ｺﾞｼｯｸM-PRO" w:hAnsi="HG丸ｺﾞｼｯｸM-PRO" w:hint="eastAsia"/>
                          <w:color w:val="000000" w:themeColor="text1"/>
                          <w:sz w:val="18"/>
                          <w:szCs w:val="18"/>
                        </w:rPr>
                        <w:t>（心身の健康・体力）</w:t>
                      </w:r>
                    </w:p>
                  </w:txbxContent>
                </v:textbox>
                <w10:wrap anchorx="margin"/>
              </v:roundrect>
            </w:pict>
          </mc:Fallback>
        </mc:AlternateContent>
      </w:r>
    </w:p>
    <w:p w:rsidR="00570735" w:rsidRDefault="00570735" w:rsidP="00570735">
      <w:pPr>
        <w:tabs>
          <w:tab w:val="left" w:pos="3930"/>
        </w:tabs>
        <w:rPr>
          <w:rFonts w:asciiTheme="minorEastAsia" w:hAnsiTheme="minorEastAsia"/>
          <w:sz w:val="22"/>
        </w:rPr>
      </w:pPr>
    </w:p>
    <w:p w:rsidR="00570735" w:rsidRDefault="0014645C" w:rsidP="00570735">
      <w:pPr>
        <w:tabs>
          <w:tab w:val="left" w:pos="3930"/>
        </w:tabs>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888640" behindDoc="0" locked="0" layoutInCell="1" allowOverlap="1" wp14:anchorId="671D7560" wp14:editId="702CC6B4">
                <wp:simplePos x="0" y="0"/>
                <wp:positionH relativeFrom="margin">
                  <wp:posOffset>3134995</wp:posOffset>
                </wp:positionH>
                <wp:positionV relativeFrom="paragraph">
                  <wp:posOffset>150495</wp:posOffset>
                </wp:positionV>
                <wp:extent cx="0" cy="485775"/>
                <wp:effectExtent l="0" t="0" r="19050" b="28575"/>
                <wp:wrapNone/>
                <wp:docPr id="120" name="直線コネクタ 120"/>
                <wp:cNvGraphicFramePr/>
                <a:graphic xmlns:a="http://schemas.openxmlformats.org/drawingml/2006/main">
                  <a:graphicData uri="http://schemas.microsoft.com/office/word/2010/wordprocessingShape">
                    <wps:wsp>
                      <wps:cNvCnPr/>
                      <wps:spPr>
                        <a:xfrm flipH="1">
                          <a:off x="0" y="0"/>
                          <a:ext cx="0" cy="48577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528554" id="直線コネクタ 120" o:spid="_x0000_s1026" style="position:absolute;left:0;text-align:left;flip:x;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6.85pt,11.85pt" to="246.8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" strokecolor="windowText" strokeweight="1.5pt">
                <w10:wrap anchorx="margin"/>
              </v:line>
            </w:pict>
          </mc:Fallback>
        </mc:AlternateContent>
      </w:r>
    </w:p>
    <w:p w:rsidR="00570735" w:rsidRDefault="00EE2A58" w:rsidP="00570735">
      <w:pPr>
        <w:tabs>
          <w:tab w:val="left" w:pos="3930"/>
        </w:tabs>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89664" behindDoc="0" locked="0" layoutInCell="1" allowOverlap="1" wp14:anchorId="47CC5122" wp14:editId="04515215">
                <wp:simplePos x="0" y="0"/>
                <wp:positionH relativeFrom="column">
                  <wp:posOffset>1058545</wp:posOffset>
                </wp:positionH>
                <wp:positionV relativeFrom="paragraph">
                  <wp:posOffset>123825</wp:posOffset>
                </wp:positionV>
                <wp:extent cx="4181475" cy="5810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4181475" cy="581025"/>
                        </a:xfrm>
                        <a:prstGeom prst="rect">
                          <a:avLst/>
                        </a:prstGeom>
                        <a:solidFill>
                          <a:sysClr val="window" lastClr="FFFFFF"/>
                        </a:solidFill>
                        <a:ln w="6350">
                          <a:solidFill>
                            <a:prstClr val="black"/>
                          </a:solidFill>
                        </a:ln>
                        <a:effectLst/>
                      </wps:spPr>
                      <wps:txbx>
                        <w:txbxContent>
                          <w:p w:rsidR="0072591E" w:rsidRPr="0072591E" w:rsidRDefault="004029D6" w:rsidP="0072591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自ら学び自ら考える</w:t>
                            </w:r>
                            <w:r w:rsidR="0072591E" w:rsidRPr="0072591E">
                              <w:rPr>
                                <w:rFonts w:asciiTheme="majorEastAsia" w:eastAsiaTheme="majorEastAsia" w:hAnsiTheme="majorEastAsia" w:hint="eastAsia"/>
                                <w:b/>
                                <w:sz w:val="24"/>
                                <w:szCs w:val="24"/>
                              </w:rPr>
                              <w:t>児童の育成</w:t>
                            </w:r>
                          </w:p>
                          <w:p w:rsidR="0072591E" w:rsidRPr="0072591E" w:rsidRDefault="0072591E" w:rsidP="0072591E">
                            <w:pPr>
                              <w:jc w:val="center"/>
                              <w:rPr>
                                <w:rFonts w:asciiTheme="majorEastAsia" w:eastAsiaTheme="majorEastAsia" w:hAnsiTheme="majorEastAsia"/>
                                <w:b/>
                                <w:sz w:val="24"/>
                                <w:szCs w:val="24"/>
                              </w:rPr>
                            </w:pPr>
                            <w:r w:rsidRPr="0072591E">
                              <w:rPr>
                                <w:rFonts w:asciiTheme="majorEastAsia" w:eastAsiaTheme="majorEastAsia" w:hAnsiTheme="majorEastAsia" w:hint="eastAsia"/>
                                <w:b/>
                                <w:sz w:val="24"/>
                                <w:szCs w:val="24"/>
                              </w:rPr>
                              <w:t>～国語科における主体的に学ぶための指導</w:t>
                            </w:r>
                            <w:r w:rsidR="00825B56">
                              <w:rPr>
                                <w:rFonts w:asciiTheme="majorEastAsia" w:eastAsiaTheme="majorEastAsia" w:hAnsiTheme="majorEastAsia" w:hint="eastAsia"/>
                                <w:b/>
                                <w:sz w:val="24"/>
                                <w:szCs w:val="24"/>
                              </w:rPr>
                              <w:t>方</w:t>
                            </w:r>
                            <w:r w:rsidRPr="0072591E">
                              <w:rPr>
                                <w:rFonts w:asciiTheme="majorEastAsia" w:eastAsiaTheme="majorEastAsia" w:hAnsiTheme="majorEastAsia" w:hint="eastAsia"/>
                                <w:b/>
                                <w:sz w:val="24"/>
                                <w:szCs w:val="24"/>
                              </w:rPr>
                              <w:t>法の工夫～</w:t>
                            </w:r>
                          </w:p>
                          <w:p w:rsidR="0072591E" w:rsidRPr="00695814" w:rsidRDefault="0072591E" w:rsidP="00BF0CC9">
                            <w:pPr>
                              <w:jc w:val="center"/>
                              <w:rPr>
                                <w:sz w:val="24"/>
                                <w:szCs w:val="24"/>
                              </w:rPr>
                            </w:pPr>
                            <w:r>
                              <w:rPr>
                                <w:rFonts w:hint="eastAsia"/>
                                <w:sz w:val="24"/>
                                <w:szCs w:val="24"/>
                              </w:rPr>
                              <w:t>自ら</w:t>
                            </w:r>
                            <w:r>
                              <w:rPr>
                                <w:sz w:val="24"/>
                                <w:szCs w:val="24"/>
                              </w:rPr>
                              <w:t>学ぶ子どもが育つ</w:t>
                            </w:r>
                            <w:r>
                              <w:rPr>
                                <w:rFonts w:hint="eastAsia"/>
                                <w:sz w:val="24"/>
                                <w:szCs w:val="24"/>
                              </w:rPr>
                              <w:t>学習指導の在り方を探る</w:t>
                            </w:r>
                          </w:p>
                          <w:p w:rsidR="0072591E" w:rsidRPr="00695814" w:rsidRDefault="0072591E" w:rsidP="00BF0CC9">
                            <w:pPr>
                              <w:jc w:val="center"/>
                              <w:rPr>
                                <w:sz w:val="24"/>
                                <w:szCs w:val="24"/>
                              </w:rPr>
                            </w:pPr>
                            <w:r>
                              <w:rPr>
                                <w:rFonts w:hint="eastAsia"/>
                                <w:sz w:val="24"/>
                                <w:szCs w:val="24"/>
                              </w:rPr>
                              <w:t>～「春日っ子</w:t>
                            </w:r>
                            <w:r>
                              <w:rPr>
                                <w:sz w:val="24"/>
                                <w:szCs w:val="24"/>
                              </w:rPr>
                              <w:t>授業スタイル</w:t>
                            </w:r>
                            <w:r>
                              <w:rPr>
                                <w:rFonts w:hint="eastAsia"/>
                                <w:sz w:val="24"/>
                                <w:szCs w:val="24"/>
                              </w:rPr>
                              <w:t>」の授業</w:t>
                            </w:r>
                            <w:r>
                              <w:rPr>
                                <w:sz w:val="24"/>
                                <w:szCs w:val="24"/>
                              </w:rPr>
                              <w:t>づくり</w:t>
                            </w:r>
                            <w:r>
                              <w:rPr>
                                <w:rFonts w:hint="eastAsia"/>
                                <w:sz w:val="24"/>
                                <w:szCs w:val="24"/>
                              </w:rPr>
                              <w:t>を通して～</w:t>
                            </w:r>
                          </w:p>
                          <w:p w:rsidR="0072591E" w:rsidRPr="00BF0CC9" w:rsidRDefault="0072591E" w:rsidP="00570735">
                            <w:pPr>
                              <w:ind w:firstLineChars="500" w:firstLine="1205"/>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C5122" id="_x0000_t202" coordsize="21600,21600" o:spt="202" path="m,l,21600r21600,l21600,xe">
                <v:stroke joinstyle="miter"/>
                <v:path gradientshapeok="t" o:connecttype="rect"/>
              </v:shapetype>
              <v:shape id="テキスト ボックス 4" o:spid="_x0000_s1029" type="#_x0000_t202" style="position:absolute;left:0;text-align:left;margin-left:83.35pt;margin-top:9.75pt;width:329.25pt;height:45.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" fillcolor="window" strokeweight=".5pt">
                <v:textbox>
                  <w:txbxContent>
                    <w:p w:rsidR="0072591E" w:rsidRPr="0072591E" w:rsidRDefault="004029D6" w:rsidP="0072591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自ら学び自ら考える</w:t>
                      </w:r>
                      <w:r w:rsidR="0072591E" w:rsidRPr="0072591E">
                        <w:rPr>
                          <w:rFonts w:asciiTheme="majorEastAsia" w:eastAsiaTheme="majorEastAsia" w:hAnsiTheme="majorEastAsia" w:hint="eastAsia"/>
                          <w:b/>
                          <w:sz w:val="24"/>
                          <w:szCs w:val="24"/>
                        </w:rPr>
                        <w:t>児童の育成</w:t>
                      </w:r>
                    </w:p>
                    <w:p w:rsidR="0072591E" w:rsidRPr="0072591E" w:rsidRDefault="0072591E" w:rsidP="0072591E">
                      <w:pPr>
                        <w:jc w:val="center"/>
                        <w:rPr>
                          <w:rFonts w:asciiTheme="majorEastAsia" w:eastAsiaTheme="majorEastAsia" w:hAnsiTheme="majorEastAsia"/>
                          <w:b/>
                          <w:sz w:val="24"/>
                          <w:szCs w:val="24"/>
                        </w:rPr>
                      </w:pPr>
                      <w:r w:rsidRPr="0072591E">
                        <w:rPr>
                          <w:rFonts w:asciiTheme="majorEastAsia" w:eastAsiaTheme="majorEastAsia" w:hAnsiTheme="majorEastAsia" w:hint="eastAsia"/>
                          <w:b/>
                          <w:sz w:val="24"/>
                          <w:szCs w:val="24"/>
                        </w:rPr>
                        <w:t>～国語科における主体的に学ぶための指導</w:t>
                      </w:r>
                      <w:r w:rsidR="00825B56">
                        <w:rPr>
                          <w:rFonts w:asciiTheme="majorEastAsia" w:eastAsiaTheme="majorEastAsia" w:hAnsiTheme="majorEastAsia" w:hint="eastAsia"/>
                          <w:b/>
                          <w:sz w:val="24"/>
                          <w:szCs w:val="24"/>
                        </w:rPr>
                        <w:t>方</w:t>
                      </w:r>
                      <w:r w:rsidRPr="0072591E">
                        <w:rPr>
                          <w:rFonts w:asciiTheme="majorEastAsia" w:eastAsiaTheme="majorEastAsia" w:hAnsiTheme="majorEastAsia" w:hint="eastAsia"/>
                          <w:b/>
                          <w:sz w:val="24"/>
                          <w:szCs w:val="24"/>
                        </w:rPr>
                        <w:t>法の工夫～</w:t>
                      </w:r>
                    </w:p>
                    <w:p w:rsidR="0072591E" w:rsidRPr="00695814" w:rsidRDefault="0072591E" w:rsidP="00BF0CC9">
                      <w:pPr>
                        <w:jc w:val="center"/>
                        <w:rPr>
                          <w:sz w:val="24"/>
                          <w:szCs w:val="24"/>
                        </w:rPr>
                      </w:pPr>
                      <w:r>
                        <w:rPr>
                          <w:rFonts w:hint="eastAsia"/>
                          <w:sz w:val="24"/>
                          <w:szCs w:val="24"/>
                        </w:rPr>
                        <w:t>自ら</w:t>
                      </w:r>
                      <w:r>
                        <w:rPr>
                          <w:sz w:val="24"/>
                          <w:szCs w:val="24"/>
                        </w:rPr>
                        <w:t>学ぶ子どもが育つ</w:t>
                      </w:r>
                      <w:r>
                        <w:rPr>
                          <w:rFonts w:hint="eastAsia"/>
                          <w:sz w:val="24"/>
                          <w:szCs w:val="24"/>
                        </w:rPr>
                        <w:t>学習指導の在り方を探る</w:t>
                      </w:r>
                    </w:p>
                    <w:p w:rsidR="0072591E" w:rsidRPr="00695814" w:rsidRDefault="0072591E" w:rsidP="00BF0CC9">
                      <w:pPr>
                        <w:jc w:val="center"/>
                        <w:rPr>
                          <w:sz w:val="24"/>
                          <w:szCs w:val="24"/>
                        </w:rPr>
                      </w:pPr>
                      <w:r>
                        <w:rPr>
                          <w:rFonts w:hint="eastAsia"/>
                          <w:sz w:val="24"/>
                          <w:szCs w:val="24"/>
                        </w:rPr>
                        <w:t>～「春日っ子</w:t>
                      </w:r>
                      <w:r>
                        <w:rPr>
                          <w:sz w:val="24"/>
                          <w:szCs w:val="24"/>
                        </w:rPr>
                        <w:t>授業スタイル</w:t>
                      </w:r>
                      <w:r>
                        <w:rPr>
                          <w:rFonts w:hint="eastAsia"/>
                          <w:sz w:val="24"/>
                          <w:szCs w:val="24"/>
                        </w:rPr>
                        <w:t>」の授業</w:t>
                      </w:r>
                      <w:r>
                        <w:rPr>
                          <w:sz w:val="24"/>
                          <w:szCs w:val="24"/>
                        </w:rPr>
                        <w:t>づくり</w:t>
                      </w:r>
                      <w:r>
                        <w:rPr>
                          <w:rFonts w:hint="eastAsia"/>
                          <w:sz w:val="24"/>
                          <w:szCs w:val="24"/>
                        </w:rPr>
                        <w:t>を通して～</w:t>
                      </w:r>
                    </w:p>
                    <w:p w:rsidR="0072591E" w:rsidRPr="00BF0CC9" w:rsidRDefault="0072591E" w:rsidP="00570735">
                      <w:pPr>
                        <w:ind w:firstLineChars="500" w:firstLine="1205"/>
                        <w:rPr>
                          <w:rFonts w:ascii="HG丸ｺﾞｼｯｸM-PRO" w:eastAsia="HG丸ｺﾞｼｯｸM-PRO" w:hAnsi="HG丸ｺﾞｼｯｸM-PRO"/>
                          <w:b/>
                          <w:sz w:val="24"/>
                          <w:szCs w:val="24"/>
                        </w:rPr>
                      </w:pPr>
                    </w:p>
                  </w:txbxContent>
                </v:textbox>
              </v:shape>
            </w:pict>
          </mc:Fallback>
        </mc:AlternateContent>
      </w:r>
    </w:p>
    <w:p w:rsidR="00570735" w:rsidRDefault="00570735" w:rsidP="00570735">
      <w:pPr>
        <w:tabs>
          <w:tab w:val="left" w:pos="3930"/>
        </w:tabs>
        <w:rPr>
          <w:rFonts w:asciiTheme="minorEastAsia" w:hAnsiTheme="minorEastAsia"/>
          <w:sz w:val="22"/>
        </w:rPr>
      </w:pPr>
    </w:p>
    <w:p w:rsidR="00570735" w:rsidRDefault="00EE2A58" w:rsidP="00570735">
      <w:pPr>
        <w:tabs>
          <w:tab w:val="left" w:pos="3930"/>
        </w:tabs>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2600B81A" wp14:editId="04A37EB6">
                <wp:simplePos x="0" y="0"/>
                <wp:positionH relativeFrom="margin">
                  <wp:posOffset>2878455</wp:posOffset>
                </wp:positionH>
                <wp:positionV relativeFrom="paragraph">
                  <wp:posOffset>229235</wp:posOffset>
                </wp:positionV>
                <wp:extent cx="523875" cy="266700"/>
                <wp:effectExtent l="38100" t="19050" r="28575" b="19050"/>
                <wp:wrapNone/>
                <wp:docPr id="21" name="上矢印 21"/>
                <wp:cNvGraphicFramePr/>
                <a:graphic xmlns:a="http://schemas.openxmlformats.org/drawingml/2006/main">
                  <a:graphicData uri="http://schemas.microsoft.com/office/word/2010/wordprocessingShape">
                    <wps:wsp>
                      <wps:cNvSpPr/>
                      <wps:spPr>
                        <a:xfrm>
                          <a:off x="0" y="0"/>
                          <a:ext cx="523875" cy="266700"/>
                        </a:xfrm>
                        <a:prstGeom prst="up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4078C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1" o:spid="_x0000_s1026" type="#_x0000_t68" style="position:absolute;left:0;text-align:left;margin-left:226.65pt;margin-top:18.05pt;width:41.25pt;height:21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" adj="10800" fillcolor="window" strokecolor="windowText" strokeweight="1pt">
                <w10:wrap anchorx="margin"/>
              </v:shape>
            </w:pict>
          </mc:Fallback>
        </mc:AlternateContent>
      </w:r>
    </w:p>
    <w:p w:rsidR="00570735" w:rsidRDefault="00570735" w:rsidP="00570735">
      <w:pPr>
        <w:tabs>
          <w:tab w:val="left" w:pos="3930"/>
        </w:tabs>
        <w:rPr>
          <w:rFonts w:asciiTheme="minorEastAsia" w:hAnsiTheme="minorEastAsia"/>
          <w:sz w:val="22"/>
        </w:rPr>
      </w:pPr>
    </w:p>
    <w:p w:rsidR="00570735" w:rsidRDefault="00EE2A58" w:rsidP="00570735">
      <w:pPr>
        <w:tabs>
          <w:tab w:val="left" w:pos="3930"/>
        </w:tabs>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91712" behindDoc="0" locked="0" layoutInCell="1" allowOverlap="1" wp14:anchorId="6E0CA077" wp14:editId="7574F342">
                <wp:simplePos x="0" y="0"/>
                <wp:positionH relativeFrom="margin">
                  <wp:posOffset>497205</wp:posOffset>
                </wp:positionH>
                <wp:positionV relativeFrom="paragraph">
                  <wp:posOffset>70485</wp:posOffset>
                </wp:positionV>
                <wp:extent cx="541020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410200" cy="552450"/>
                        </a:xfrm>
                        <a:prstGeom prst="rect">
                          <a:avLst/>
                        </a:prstGeom>
                        <a:solidFill>
                          <a:sysClr val="window" lastClr="FFFFFF"/>
                        </a:solidFill>
                        <a:ln w="6350">
                          <a:solidFill>
                            <a:prstClr val="black"/>
                          </a:solidFill>
                        </a:ln>
                        <a:effectLst/>
                      </wps:spPr>
                      <wps:txbx>
                        <w:txbxContent>
                          <w:p w:rsidR="0072591E" w:rsidRPr="0072591E" w:rsidRDefault="0072591E" w:rsidP="00570735">
                            <w:pPr>
                              <w:rPr>
                                <w:rFonts w:asciiTheme="majorEastAsia" w:eastAsiaTheme="majorEastAsia" w:hAnsiTheme="majorEastAsia"/>
                                <w:szCs w:val="21"/>
                              </w:rPr>
                            </w:pPr>
                            <w:r w:rsidRPr="0072591E">
                              <w:rPr>
                                <w:rFonts w:asciiTheme="majorEastAsia" w:eastAsiaTheme="majorEastAsia" w:hAnsiTheme="majorEastAsia" w:hint="eastAsia"/>
                                <w:szCs w:val="21"/>
                              </w:rPr>
                              <w:t>研究の目標</w:t>
                            </w:r>
                          </w:p>
                          <w:p w:rsidR="0072591E" w:rsidRPr="0072591E" w:rsidRDefault="00825B56" w:rsidP="009107C2">
                            <w:pPr>
                              <w:jc w:val="center"/>
                              <w:rPr>
                                <w:rFonts w:asciiTheme="majorEastAsia" w:eastAsiaTheme="majorEastAsia" w:hAnsiTheme="majorEastAsia"/>
                                <w:szCs w:val="21"/>
                              </w:rPr>
                            </w:pPr>
                            <w:r>
                              <w:rPr>
                                <w:rFonts w:asciiTheme="majorEastAsia" w:eastAsiaTheme="majorEastAsia" w:hAnsiTheme="majorEastAsia" w:hint="eastAsia"/>
                                <w:sz w:val="22"/>
                              </w:rPr>
                              <w:t>子どもが自ら学び，</w:t>
                            </w:r>
                            <w:r w:rsidR="004029D6" w:rsidRPr="004029D6">
                              <w:rPr>
                                <w:rFonts w:asciiTheme="majorEastAsia" w:eastAsiaTheme="majorEastAsia" w:hAnsiTheme="majorEastAsia" w:hint="eastAsia"/>
                                <w:sz w:val="22"/>
                              </w:rPr>
                              <w:t>課題に対し自ら考える授業の在り方を探る。</w:t>
                            </w:r>
                          </w:p>
                          <w:p w:rsidR="0072591E" w:rsidRDefault="00725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CA077" id="テキスト ボックス 5" o:spid="_x0000_s1030" type="#_x0000_t202" style="position:absolute;left:0;text-align:left;margin-left:39.15pt;margin-top:5.55pt;width:426pt;height:43.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" fillcolor="window" strokeweight=".5pt">
                <v:textbox>
                  <w:txbxContent>
                    <w:p w:rsidR="0072591E" w:rsidRPr="0072591E" w:rsidRDefault="0072591E" w:rsidP="00570735">
                      <w:pPr>
                        <w:rPr>
                          <w:rFonts w:asciiTheme="majorEastAsia" w:eastAsiaTheme="majorEastAsia" w:hAnsiTheme="majorEastAsia"/>
                          <w:szCs w:val="21"/>
                        </w:rPr>
                      </w:pPr>
                      <w:r w:rsidRPr="0072591E">
                        <w:rPr>
                          <w:rFonts w:asciiTheme="majorEastAsia" w:eastAsiaTheme="majorEastAsia" w:hAnsiTheme="majorEastAsia" w:hint="eastAsia"/>
                          <w:szCs w:val="21"/>
                        </w:rPr>
                        <w:t>研究の目標</w:t>
                      </w:r>
                    </w:p>
                    <w:p w:rsidR="0072591E" w:rsidRPr="0072591E" w:rsidRDefault="00825B56" w:rsidP="009107C2">
                      <w:pPr>
                        <w:jc w:val="center"/>
                        <w:rPr>
                          <w:rFonts w:asciiTheme="majorEastAsia" w:eastAsiaTheme="majorEastAsia" w:hAnsiTheme="majorEastAsia"/>
                          <w:szCs w:val="21"/>
                        </w:rPr>
                      </w:pPr>
                      <w:r>
                        <w:rPr>
                          <w:rFonts w:asciiTheme="majorEastAsia" w:eastAsiaTheme="majorEastAsia" w:hAnsiTheme="majorEastAsia" w:hint="eastAsia"/>
                          <w:sz w:val="22"/>
                        </w:rPr>
                        <w:t>子どもが自ら学び，</w:t>
                      </w:r>
                      <w:r w:rsidR="004029D6" w:rsidRPr="004029D6">
                        <w:rPr>
                          <w:rFonts w:asciiTheme="majorEastAsia" w:eastAsiaTheme="majorEastAsia" w:hAnsiTheme="majorEastAsia" w:hint="eastAsia"/>
                          <w:sz w:val="22"/>
                        </w:rPr>
                        <w:t>課題に対し自ら考える授業の在り方を探る。</w:t>
                      </w:r>
                    </w:p>
                    <w:p w:rsidR="0072591E" w:rsidRDefault="0072591E"/>
                  </w:txbxContent>
                </v:textbox>
                <w10:wrap anchorx="margin"/>
              </v:shape>
            </w:pict>
          </mc:Fallback>
        </mc:AlternateContent>
      </w:r>
    </w:p>
    <w:p w:rsidR="00570735" w:rsidRDefault="00EE2A58" w:rsidP="00570735">
      <w:pPr>
        <w:tabs>
          <w:tab w:val="left" w:pos="3930"/>
        </w:tabs>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866112" behindDoc="0" locked="0" layoutInCell="1" allowOverlap="1" wp14:anchorId="1F9E3AF5" wp14:editId="1448798F">
                <wp:simplePos x="0" y="0"/>
                <wp:positionH relativeFrom="column">
                  <wp:posOffset>3135629</wp:posOffset>
                </wp:positionH>
                <wp:positionV relativeFrom="paragraph">
                  <wp:posOffset>146050</wp:posOffset>
                </wp:positionV>
                <wp:extent cx="0" cy="2124075"/>
                <wp:effectExtent l="0" t="0" r="19050" b="28575"/>
                <wp:wrapNone/>
                <wp:docPr id="115" name="直線コネクタ 115"/>
                <wp:cNvGraphicFramePr/>
                <a:graphic xmlns:a="http://schemas.openxmlformats.org/drawingml/2006/main">
                  <a:graphicData uri="http://schemas.microsoft.com/office/word/2010/wordprocessingShape">
                    <wps:wsp>
                      <wps:cNvCnPr/>
                      <wps:spPr>
                        <a:xfrm flipH="1">
                          <a:off x="0" y="0"/>
                          <a:ext cx="0" cy="212407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7711FB" id="直線コネクタ 115" o:spid="_x0000_s1026" style="position:absolute;left:0;text-align:lef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pt,11.5pt" to="246.9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" strokecolor="windowText" strokeweight="1.5pt"/>
            </w:pict>
          </mc:Fallback>
        </mc:AlternateContent>
      </w:r>
    </w:p>
    <w:p w:rsidR="00570735" w:rsidRDefault="00A41A43" w:rsidP="00570735">
      <w:pPr>
        <w:tabs>
          <w:tab w:val="left" w:pos="3930"/>
        </w:tabs>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917312" behindDoc="0" locked="0" layoutInCell="1" allowOverlap="1" wp14:anchorId="0AF5FA08" wp14:editId="1985B709">
                <wp:simplePos x="0" y="0"/>
                <wp:positionH relativeFrom="margin">
                  <wp:posOffset>1002030</wp:posOffset>
                </wp:positionH>
                <wp:positionV relativeFrom="paragraph">
                  <wp:posOffset>256540</wp:posOffset>
                </wp:positionV>
                <wp:extent cx="4076700" cy="8572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076700" cy="857250"/>
                        </a:xfrm>
                        <a:prstGeom prst="rect">
                          <a:avLst/>
                        </a:prstGeom>
                        <a:solidFill>
                          <a:sysClr val="window" lastClr="FFFFFF"/>
                        </a:solidFill>
                        <a:ln w="6350">
                          <a:solidFill>
                            <a:prstClr val="black"/>
                          </a:solidFill>
                        </a:ln>
                        <a:effectLst/>
                      </wps:spPr>
                      <wps:txbx>
                        <w:txbxContent>
                          <w:p w:rsidR="00E40B5C" w:rsidRDefault="00E40B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5FA08" id="_x0000_t202" coordsize="21600,21600" o:spt="202" path="m,l,21600r21600,l21600,xe">
                <v:stroke joinstyle="miter"/>
                <v:path gradientshapeok="t" o:connecttype="rect"/>
              </v:shapetype>
              <v:shape id="テキスト ボックス 7" o:spid="_x0000_s1031" type="#_x0000_t202" style="position:absolute;left:0;text-align:left;margin-left:78.9pt;margin-top:20.2pt;width:321pt;height:67.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" fillcolor="window" strokeweight=".5pt">
                <v:textbox>
                  <w:txbxContent>
                    <w:p w:rsidR="00E40B5C" w:rsidRDefault="00E40B5C"/>
                  </w:txbxContent>
                </v:textbox>
                <w10:wrap anchorx="margin"/>
              </v:shape>
            </w:pict>
          </mc:Fallback>
        </mc:AlternateContent>
      </w:r>
    </w:p>
    <w:p w:rsidR="00570735" w:rsidRDefault="00354C79" w:rsidP="00570735">
      <w:pPr>
        <w:tabs>
          <w:tab w:val="left" w:pos="3930"/>
        </w:tabs>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921408" behindDoc="0" locked="0" layoutInCell="1" allowOverlap="1" wp14:anchorId="64066659" wp14:editId="64915F10">
                <wp:simplePos x="0" y="0"/>
                <wp:positionH relativeFrom="margin">
                  <wp:posOffset>3773805</wp:posOffset>
                </wp:positionH>
                <wp:positionV relativeFrom="paragraph">
                  <wp:posOffset>154305</wp:posOffset>
                </wp:positionV>
                <wp:extent cx="1200150" cy="5810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200150" cy="581025"/>
                        </a:xfrm>
                        <a:prstGeom prst="rect">
                          <a:avLst/>
                        </a:prstGeom>
                        <a:solidFill>
                          <a:sysClr val="window" lastClr="FFFFFF"/>
                        </a:solidFill>
                        <a:ln w="6350">
                          <a:solidFill>
                            <a:prstClr val="black"/>
                          </a:solidFill>
                        </a:ln>
                        <a:effectLst/>
                      </wps:spPr>
                      <wps:txbx>
                        <w:txbxContent>
                          <w:p w:rsidR="00A41A43" w:rsidRPr="00A41A43" w:rsidRDefault="00A41A43" w:rsidP="00A41A43">
                            <w:pPr>
                              <w:jc w:val="left"/>
                              <w:rPr>
                                <w:rFonts w:ascii="HG丸ｺﾞｼｯｸM-PRO" w:eastAsia="HG丸ｺﾞｼｯｸM-PRO" w:hAnsi="HG丸ｺﾞｼｯｸM-PRO"/>
                                <w:sz w:val="22"/>
                              </w:rPr>
                            </w:pPr>
                            <w:r w:rsidRPr="00A41A43">
                              <w:rPr>
                                <w:rFonts w:ascii="HG丸ｺﾞｼｯｸM-PRO" w:eastAsia="HG丸ｺﾞｼｯｸM-PRO" w:hAnsi="HG丸ｺﾞｼｯｸM-PRO" w:hint="eastAsia"/>
                                <w:sz w:val="22"/>
                              </w:rPr>
                              <w:t>書く活動の場の設定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66659" id="テキスト ボックス 8" o:spid="_x0000_s1032" type="#_x0000_t202" style="position:absolute;left:0;text-align:left;margin-left:297.15pt;margin-top:12.15pt;width:94.5pt;height:45.7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" fillcolor="window" strokeweight=".5pt">
                <v:textbox>
                  <w:txbxContent>
                    <w:p w:rsidR="00A41A43" w:rsidRPr="00A41A43" w:rsidRDefault="00A41A43" w:rsidP="00A41A43">
                      <w:pPr>
                        <w:jc w:val="left"/>
                        <w:rPr>
                          <w:rFonts w:ascii="HG丸ｺﾞｼｯｸM-PRO" w:eastAsia="HG丸ｺﾞｼｯｸM-PRO" w:hAnsi="HG丸ｺﾞｼｯｸM-PRO"/>
                          <w:sz w:val="22"/>
                        </w:rPr>
                      </w:pPr>
                      <w:r w:rsidRPr="00A41A43">
                        <w:rPr>
                          <w:rFonts w:ascii="HG丸ｺﾞｼｯｸM-PRO" w:eastAsia="HG丸ｺﾞｼｯｸM-PRO" w:hAnsi="HG丸ｺﾞｼｯｸM-PRO" w:hint="eastAsia"/>
                          <w:sz w:val="22"/>
                        </w:rPr>
                        <w:t>書く活動の場の設定</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919360" behindDoc="0" locked="0" layoutInCell="1" allowOverlap="1" wp14:anchorId="1752FECA" wp14:editId="66055137">
                <wp:simplePos x="0" y="0"/>
                <wp:positionH relativeFrom="margin">
                  <wp:posOffset>1154430</wp:posOffset>
                </wp:positionH>
                <wp:positionV relativeFrom="paragraph">
                  <wp:posOffset>268605</wp:posOffset>
                </wp:positionV>
                <wp:extent cx="1238250" cy="3524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238250" cy="352425"/>
                        </a:xfrm>
                        <a:prstGeom prst="rect">
                          <a:avLst/>
                        </a:prstGeom>
                        <a:solidFill>
                          <a:sysClr val="window" lastClr="FFFFFF"/>
                        </a:solidFill>
                        <a:ln w="6350">
                          <a:solidFill>
                            <a:prstClr val="black"/>
                          </a:solidFill>
                        </a:ln>
                        <a:effectLst/>
                      </wps:spPr>
                      <wps:txbx>
                        <w:txbxContent>
                          <w:p w:rsidR="00E40B5C" w:rsidRPr="00A41A43" w:rsidRDefault="005024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学習課題の工夫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2FECA" id="テキスト ボックス 6" o:spid="_x0000_s1033" type="#_x0000_t202" style="position:absolute;left:0;text-align:left;margin-left:90.9pt;margin-top:21.15pt;width:97.5pt;height:27.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" fillcolor="window" strokeweight=".5pt">
                <v:textbox>
                  <w:txbxContent>
                    <w:p w:rsidR="00E40B5C" w:rsidRPr="00A41A43" w:rsidRDefault="005024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学習課題の工夫</w:t>
                      </w:r>
                    </w:p>
                  </w:txbxContent>
                </v:textbox>
                <w10:wrap anchorx="margin"/>
              </v:shape>
            </w:pict>
          </mc:Fallback>
        </mc:AlternateContent>
      </w:r>
    </w:p>
    <w:p w:rsidR="00570735" w:rsidRDefault="00354C79" w:rsidP="00570735">
      <w:pPr>
        <w:tabs>
          <w:tab w:val="left" w:pos="3930"/>
        </w:tabs>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918336" behindDoc="0" locked="0" layoutInCell="1" allowOverlap="1" wp14:anchorId="3FA6E8F3" wp14:editId="0143781D">
                <wp:simplePos x="0" y="0"/>
                <wp:positionH relativeFrom="margin">
                  <wp:posOffset>2496185</wp:posOffset>
                </wp:positionH>
                <wp:positionV relativeFrom="paragraph">
                  <wp:posOffset>13970</wp:posOffset>
                </wp:positionV>
                <wp:extent cx="1171575" cy="3524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1171575" cy="352425"/>
                        </a:xfrm>
                        <a:prstGeom prst="rect">
                          <a:avLst/>
                        </a:prstGeom>
                        <a:solidFill>
                          <a:sysClr val="window" lastClr="FFFFFF"/>
                        </a:solidFill>
                        <a:ln w="6350">
                          <a:solidFill>
                            <a:prstClr val="black"/>
                          </a:solidFill>
                        </a:ln>
                        <a:effectLst/>
                      </wps:spPr>
                      <wps:txbx>
                        <w:txbxContent>
                          <w:p w:rsidR="00C93551" w:rsidRPr="00A41A43" w:rsidRDefault="00502487" w:rsidP="00A41A4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対話活動の充実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6E8F3" id="テキスト ボックス 25" o:spid="_x0000_s1034" type="#_x0000_t202" style="position:absolute;left:0;text-align:left;margin-left:196.55pt;margin-top:1.1pt;width:92.25pt;height:27.7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" fillcolor="window" strokeweight=".5pt">
                <v:textbox>
                  <w:txbxContent>
                    <w:p w:rsidR="00C93551" w:rsidRPr="00A41A43" w:rsidRDefault="00502487" w:rsidP="00A41A4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対話活動の充実</w:t>
                      </w:r>
                    </w:p>
                  </w:txbxContent>
                </v:textbox>
                <w10:wrap anchorx="margin"/>
              </v:shape>
            </w:pict>
          </mc:Fallback>
        </mc:AlternateContent>
      </w:r>
    </w:p>
    <w:p w:rsidR="00570735" w:rsidRDefault="00570735" w:rsidP="00570735">
      <w:pPr>
        <w:tabs>
          <w:tab w:val="left" w:pos="3930"/>
        </w:tabs>
        <w:rPr>
          <w:rFonts w:asciiTheme="minorEastAsia" w:hAnsiTheme="minorEastAsia"/>
          <w:sz w:val="22"/>
        </w:rPr>
      </w:pPr>
    </w:p>
    <w:p w:rsidR="00570735" w:rsidRDefault="00570735" w:rsidP="00570735">
      <w:pPr>
        <w:tabs>
          <w:tab w:val="left" w:pos="3930"/>
        </w:tabs>
        <w:rPr>
          <w:rFonts w:asciiTheme="minorEastAsia" w:hAnsiTheme="minorEastAsia"/>
          <w:sz w:val="22"/>
        </w:rPr>
      </w:pPr>
    </w:p>
    <w:p w:rsidR="00570735" w:rsidRDefault="001E1B55" w:rsidP="00570735">
      <w:pPr>
        <w:tabs>
          <w:tab w:val="left" w:pos="3930"/>
        </w:tabs>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913216" behindDoc="0" locked="0" layoutInCell="1" allowOverlap="1">
                <wp:simplePos x="0" y="0"/>
                <wp:positionH relativeFrom="column">
                  <wp:posOffset>840105</wp:posOffset>
                </wp:positionH>
                <wp:positionV relativeFrom="paragraph">
                  <wp:posOffset>59689</wp:posOffset>
                </wp:positionV>
                <wp:extent cx="4743450" cy="4286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4743450" cy="428625"/>
                        </a:xfrm>
                        <a:prstGeom prst="roundRect">
                          <a:avLst/>
                        </a:prstGeom>
                      </wps:spPr>
                      <wps:style>
                        <a:lnRef idx="2">
                          <a:schemeClr val="dk1"/>
                        </a:lnRef>
                        <a:fillRef idx="1">
                          <a:schemeClr val="lt1"/>
                        </a:fillRef>
                        <a:effectRef idx="0">
                          <a:schemeClr val="dk1"/>
                        </a:effectRef>
                        <a:fontRef idx="minor">
                          <a:schemeClr val="dk1"/>
                        </a:fontRef>
                      </wps:style>
                      <wps:txbx>
                        <w:txbxContent>
                          <w:p w:rsidR="0072591E" w:rsidRPr="0072591E" w:rsidRDefault="0072591E" w:rsidP="0072591E">
                            <w:pPr>
                              <w:jc w:val="center"/>
                              <w:rPr>
                                <w:rFonts w:ascii="HG丸ｺﾞｼｯｸM-PRO" w:eastAsia="HG丸ｺﾞｼｯｸM-PRO" w:hAnsi="HG丸ｺﾞｼｯｸM-PRO"/>
                                <w:w w:val="150"/>
                                <w:sz w:val="24"/>
                                <w:szCs w:val="24"/>
                              </w:rPr>
                            </w:pPr>
                            <w:r w:rsidRPr="0072591E">
                              <w:rPr>
                                <w:rFonts w:ascii="HG丸ｺﾞｼｯｸM-PRO" w:eastAsia="HG丸ｺﾞｼｯｸM-PRO" w:hAnsi="HG丸ｺﾞｼｯｸM-PRO" w:hint="eastAsia"/>
                                <w:w w:val="150"/>
                                <w:sz w:val="24"/>
                                <w:szCs w:val="24"/>
                              </w:rPr>
                              <w:t>春日っ子</w:t>
                            </w:r>
                            <w:r w:rsidRPr="0072591E">
                              <w:rPr>
                                <w:rFonts w:ascii="HG丸ｺﾞｼｯｸM-PRO" w:eastAsia="HG丸ｺﾞｼｯｸM-PRO" w:hAnsi="HG丸ｺﾞｼｯｸM-PRO"/>
                                <w:w w:val="150"/>
                                <w:sz w:val="24"/>
                                <w:szCs w:val="24"/>
                              </w:rPr>
                              <w:t>授業スタイル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5" o:spid="_x0000_s1035" style="position:absolute;left:0;text-align:left;margin-left:66.15pt;margin-top:4.7pt;width:373.5pt;height:33.7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" fillcolor="white [3201]" strokecolor="black [3200]" strokeweight="2pt">
                <v:textbox>
                  <w:txbxContent>
                    <w:p w:rsidR="0072591E" w:rsidRPr="0072591E" w:rsidRDefault="0072591E" w:rsidP="0072591E">
                      <w:pPr>
                        <w:jc w:val="center"/>
                        <w:rPr>
                          <w:rFonts w:ascii="HG丸ｺﾞｼｯｸM-PRO" w:eastAsia="HG丸ｺﾞｼｯｸM-PRO" w:hAnsi="HG丸ｺﾞｼｯｸM-PRO"/>
                          <w:w w:val="150"/>
                          <w:sz w:val="24"/>
                          <w:szCs w:val="24"/>
                        </w:rPr>
                      </w:pPr>
                      <w:r w:rsidRPr="0072591E">
                        <w:rPr>
                          <w:rFonts w:ascii="HG丸ｺﾞｼｯｸM-PRO" w:eastAsia="HG丸ｺﾞｼｯｸM-PRO" w:hAnsi="HG丸ｺﾞｼｯｸM-PRO" w:hint="eastAsia"/>
                          <w:w w:val="150"/>
                          <w:sz w:val="24"/>
                          <w:szCs w:val="24"/>
                        </w:rPr>
                        <w:t>春日っ子</w:t>
                      </w:r>
                      <w:r w:rsidRPr="0072591E">
                        <w:rPr>
                          <w:rFonts w:ascii="HG丸ｺﾞｼｯｸM-PRO" w:eastAsia="HG丸ｺﾞｼｯｸM-PRO" w:hAnsi="HG丸ｺﾞｼｯｸM-PRO"/>
                          <w:w w:val="150"/>
                          <w:sz w:val="24"/>
                          <w:szCs w:val="24"/>
                        </w:rPr>
                        <w:t>授業スタイル</w:t>
                      </w:r>
                    </w:p>
                  </w:txbxContent>
                </v:textbox>
              </v:roundrect>
            </w:pict>
          </mc:Fallback>
        </mc:AlternateContent>
      </w:r>
    </w:p>
    <w:p w:rsidR="00570735" w:rsidRDefault="00570735" w:rsidP="00570735">
      <w:pPr>
        <w:tabs>
          <w:tab w:val="left" w:pos="3930"/>
        </w:tabs>
        <w:rPr>
          <w:rFonts w:asciiTheme="minorEastAsia" w:hAnsiTheme="minorEastAsia"/>
          <w:sz w:val="22"/>
        </w:rPr>
      </w:pPr>
    </w:p>
    <w:p w:rsidR="00570735" w:rsidRDefault="001E1B55" w:rsidP="00570735">
      <w:pPr>
        <w:tabs>
          <w:tab w:val="left" w:pos="3930"/>
        </w:tabs>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71232" behindDoc="0" locked="0" layoutInCell="1" allowOverlap="1" wp14:anchorId="6740A6B4" wp14:editId="36483756">
                <wp:simplePos x="0" y="0"/>
                <wp:positionH relativeFrom="column">
                  <wp:posOffset>2402205</wp:posOffset>
                </wp:positionH>
                <wp:positionV relativeFrom="paragraph">
                  <wp:posOffset>59690</wp:posOffset>
                </wp:positionV>
                <wp:extent cx="1457325" cy="5143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457325" cy="514350"/>
                        </a:xfrm>
                        <a:prstGeom prst="rect">
                          <a:avLst/>
                        </a:prstGeom>
                        <a:solidFill>
                          <a:sysClr val="window" lastClr="FFFFFF"/>
                        </a:solidFill>
                        <a:ln w="6350">
                          <a:solidFill>
                            <a:prstClr val="black"/>
                          </a:solidFill>
                        </a:ln>
                        <a:effectLst/>
                      </wps:spPr>
                      <wps:txbx>
                        <w:txbxContent>
                          <w:p w:rsidR="0072591E" w:rsidRPr="00EE2A58" w:rsidRDefault="0072591E" w:rsidP="00EE2A58">
                            <w:pPr>
                              <w:jc w:val="center"/>
                              <w:rPr>
                                <w:rFonts w:ascii="HG丸ｺﾞｼｯｸM-PRO" w:eastAsia="HG丸ｺﾞｼｯｸM-PRO" w:hAnsi="HG丸ｺﾞｼｯｸM-PRO"/>
                                <w:sz w:val="28"/>
                                <w:szCs w:val="28"/>
                              </w:rPr>
                            </w:pPr>
                            <w:r w:rsidRPr="00EE2A58">
                              <w:rPr>
                                <w:rFonts w:ascii="HG丸ｺﾞｼｯｸM-PRO" w:eastAsia="HG丸ｺﾞｼｯｸM-PRO" w:hAnsi="HG丸ｺﾞｼｯｸM-PRO" w:hint="eastAsia"/>
                                <w:sz w:val="28"/>
                                <w:szCs w:val="28"/>
                              </w:rPr>
                              <w:t>児童の実態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0A6B4" id="テキスト ボックス 9" o:spid="_x0000_s1033" type="#_x0000_t202" style="position:absolute;left:0;text-align:left;margin-left:189.15pt;margin-top:4.7pt;width:114.75pt;height:4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" fillcolor="window" strokeweight=".5pt">
                <v:textbox>
                  <w:txbxContent>
                    <w:p w:rsidR="0072591E" w:rsidRPr="00EE2A58" w:rsidRDefault="0072591E" w:rsidP="00EE2A58">
                      <w:pPr>
                        <w:jc w:val="center"/>
                        <w:rPr>
                          <w:rFonts w:ascii="HG丸ｺﾞｼｯｸM-PRO" w:eastAsia="HG丸ｺﾞｼｯｸM-PRO" w:hAnsi="HG丸ｺﾞｼｯｸM-PRO"/>
                          <w:sz w:val="28"/>
                          <w:szCs w:val="28"/>
                        </w:rPr>
                      </w:pPr>
                      <w:r w:rsidRPr="00EE2A58">
                        <w:rPr>
                          <w:rFonts w:ascii="HG丸ｺﾞｼｯｸM-PRO" w:eastAsia="HG丸ｺﾞｼｯｸM-PRO" w:hAnsi="HG丸ｺﾞｼｯｸM-PRO" w:hint="eastAsia"/>
                          <w:sz w:val="28"/>
                          <w:szCs w:val="28"/>
                        </w:rPr>
                        <w:t>児童の実態</w:t>
                      </w:r>
                    </w:p>
                  </w:txbxContent>
                </v:textbox>
              </v:shape>
            </w:pict>
          </mc:Fallback>
        </mc:AlternateContent>
      </w:r>
    </w:p>
    <w:p w:rsidR="00A41A43" w:rsidRDefault="00A41A43" w:rsidP="00570735">
      <w:pPr>
        <w:tabs>
          <w:tab w:val="left" w:pos="3930"/>
        </w:tabs>
        <w:rPr>
          <w:rFonts w:asciiTheme="minorEastAsia" w:hAnsiTheme="minorEastAsia"/>
          <w:sz w:val="22"/>
        </w:rPr>
      </w:pPr>
    </w:p>
    <w:p w:rsidR="00570735" w:rsidRDefault="00570735" w:rsidP="00570735">
      <w:pPr>
        <w:ind w:left="110" w:hangingChars="50" w:hanging="110"/>
        <w:rPr>
          <w:rFonts w:asciiTheme="majorEastAsia" w:eastAsiaTheme="majorEastAsia" w:hAnsiTheme="majorEastAsia"/>
          <w:sz w:val="22"/>
        </w:rPr>
      </w:pPr>
      <w:r w:rsidRPr="00771D38">
        <w:rPr>
          <w:rFonts w:asciiTheme="majorEastAsia" w:eastAsiaTheme="majorEastAsia" w:hAnsiTheme="majorEastAsia" w:hint="eastAsia"/>
          <w:sz w:val="22"/>
        </w:rPr>
        <w:t>９</w:t>
      </w:r>
      <w:r>
        <w:rPr>
          <w:rFonts w:asciiTheme="majorEastAsia" w:eastAsiaTheme="majorEastAsia" w:hAnsiTheme="majorEastAsia" w:hint="eastAsia"/>
          <w:sz w:val="22"/>
        </w:rPr>
        <w:t xml:space="preserve">　</w:t>
      </w:r>
      <w:r w:rsidRPr="00771D38">
        <w:rPr>
          <w:rFonts w:asciiTheme="majorEastAsia" w:eastAsiaTheme="majorEastAsia" w:hAnsiTheme="majorEastAsia" w:hint="eastAsia"/>
          <w:sz w:val="22"/>
        </w:rPr>
        <w:t>研究の組織</w:t>
      </w:r>
    </w:p>
    <w:p w:rsidR="009275BE" w:rsidRPr="00D77C6B" w:rsidRDefault="0020205D" w:rsidP="00D77C6B">
      <w:pPr>
        <w:ind w:left="110" w:firstLineChars="100" w:firstLine="220"/>
        <w:rPr>
          <w:rFonts w:asciiTheme="majorEastAsia" w:eastAsiaTheme="majorEastAsia" w:hAnsiTheme="majorEastAsia"/>
          <w:sz w:val="22"/>
        </w:rPr>
      </w:pPr>
      <w:r>
        <w:rPr>
          <w:rFonts w:asciiTheme="minorEastAsia" w:hAnsiTheme="minorEastAsia" w:hint="eastAsia"/>
          <w:sz w:val="22"/>
        </w:rPr>
        <w:t>［研究推進委員会］…校内</w:t>
      </w:r>
      <w:r w:rsidR="009275BE">
        <w:rPr>
          <w:rFonts w:asciiTheme="minorEastAsia" w:hAnsiTheme="minorEastAsia" w:hint="eastAsia"/>
          <w:sz w:val="22"/>
        </w:rPr>
        <w:t>研究の企画</w:t>
      </w:r>
      <w:r w:rsidR="00D77C6B">
        <w:rPr>
          <w:rFonts w:asciiTheme="minorEastAsia" w:hAnsiTheme="minorEastAsia" w:hint="eastAsia"/>
          <w:sz w:val="22"/>
        </w:rPr>
        <w:t>，校内研究の提案等について検討・調整</w:t>
      </w:r>
    </w:p>
    <w:p w:rsidR="00D77C6B" w:rsidRDefault="009275BE" w:rsidP="00D77C6B">
      <w:pPr>
        <w:jc w:val="left"/>
        <w:rPr>
          <w:sz w:val="22"/>
        </w:rPr>
      </w:pPr>
      <w:r>
        <w:rPr>
          <w:rFonts w:asciiTheme="minorEastAsia" w:hAnsiTheme="minorEastAsia" w:hint="eastAsia"/>
          <w:sz w:val="22"/>
        </w:rPr>
        <w:t xml:space="preserve"> </w:t>
      </w:r>
      <w:r>
        <w:rPr>
          <w:rFonts w:asciiTheme="minorEastAsia" w:hAnsiTheme="minorEastAsia"/>
          <w:sz w:val="22"/>
        </w:rPr>
        <w:t xml:space="preserve"> </w:t>
      </w:r>
      <w:r w:rsidR="00D77C6B">
        <w:rPr>
          <w:rFonts w:asciiTheme="minorEastAsia" w:hAnsiTheme="minorEastAsia" w:hint="eastAsia"/>
          <w:sz w:val="22"/>
        </w:rPr>
        <w:t xml:space="preserve">　</w:t>
      </w:r>
      <w:r w:rsidR="00D77C6B" w:rsidRPr="00ED6779">
        <w:rPr>
          <w:rFonts w:hint="eastAsia"/>
          <w:sz w:val="22"/>
        </w:rPr>
        <w:t>［研究主任］</w:t>
      </w:r>
      <w:r w:rsidR="00D77C6B">
        <w:rPr>
          <w:rFonts w:hint="eastAsia"/>
          <w:sz w:val="22"/>
        </w:rPr>
        <w:t>…校内研究の企画や提案及び研究の計画と推進，各部の調整</w:t>
      </w:r>
    </w:p>
    <w:p w:rsidR="007D4E88" w:rsidRDefault="007D4E88" w:rsidP="007D4E88">
      <w:pPr>
        <w:ind w:firstLineChars="200" w:firstLine="440"/>
        <w:jc w:val="left"/>
        <w:rPr>
          <w:rFonts w:asciiTheme="minorEastAsia" w:hAnsiTheme="minorEastAsia"/>
          <w:sz w:val="22"/>
        </w:rPr>
      </w:pPr>
      <w:r>
        <w:rPr>
          <w:rFonts w:asciiTheme="minorEastAsia" w:hAnsiTheme="minorEastAsia" w:hint="eastAsia"/>
          <w:sz w:val="22"/>
        </w:rPr>
        <w:t>［全　体　会］…全体の理論研究，各部会の研究内容について協議</w:t>
      </w:r>
    </w:p>
    <w:p w:rsidR="00D63C01" w:rsidRDefault="007D4E88" w:rsidP="0014645C">
      <w:pPr>
        <w:jc w:val="left"/>
        <w:rPr>
          <w:rFonts w:asciiTheme="minorEastAsia" w:hAnsiTheme="minorEastAsia"/>
          <w:sz w:val="22"/>
        </w:rPr>
      </w:pPr>
      <w:r>
        <w:rPr>
          <w:rFonts w:hint="eastAsia"/>
          <w:sz w:val="22"/>
        </w:rPr>
        <w:t xml:space="preserve">　　</w:t>
      </w:r>
      <w:r w:rsidR="00570735">
        <w:rPr>
          <w:rFonts w:asciiTheme="minorEastAsia" w:hAnsiTheme="minorEastAsia" w:hint="eastAsia"/>
          <w:sz w:val="22"/>
        </w:rPr>
        <w:t>［学年部会］…指導計画等の作成や授業計画の推進・交流　☆級外，</w:t>
      </w:r>
      <w:r w:rsidR="00B07DE7">
        <w:rPr>
          <w:rFonts w:asciiTheme="minorEastAsia" w:hAnsiTheme="minorEastAsia" w:hint="eastAsia"/>
          <w:sz w:val="22"/>
        </w:rPr>
        <w:t>特支</w:t>
      </w:r>
      <w:r w:rsidR="00570735">
        <w:rPr>
          <w:rFonts w:asciiTheme="minorEastAsia" w:hAnsiTheme="minorEastAsia" w:hint="eastAsia"/>
          <w:sz w:val="22"/>
        </w:rPr>
        <w:t>は各学年に所属</w:t>
      </w:r>
    </w:p>
    <w:p w:rsidR="00A41A43" w:rsidRDefault="00A41A43" w:rsidP="00570735">
      <w:pPr>
        <w:tabs>
          <w:tab w:val="left" w:pos="3930"/>
        </w:tabs>
        <w:rPr>
          <w:rFonts w:asciiTheme="majorEastAsia" w:eastAsiaTheme="majorEastAsia" w:hAnsiTheme="majorEastAsia"/>
          <w:sz w:val="22"/>
        </w:rPr>
      </w:pPr>
    </w:p>
    <w:p w:rsidR="00570735" w:rsidRPr="00771D38" w:rsidRDefault="00570735" w:rsidP="00570735">
      <w:pPr>
        <w:tabs>
          <w:tab w:val="left" w:pos="3930"/>
        </w:tabs>
        <w:rPr>
          <w:rFonts w:asciiTheme="majorEastAsia" w:eastAsiaTheme="majorEastAsia" w:hAnsiTheme="majorEastAsia"/>
          <w:sz w:val="22"/>
        </w:rPr>
      </w:pPr>
      <w:r w:rsidRPr="00771D38">
        <w:rPr>
          <w:rFonts w:asciiTheme="majorEastAsia" w:eastAsiaTheme="majorEastAsia" w:hAnsiTheme="majorEastAsia" w:hint="eastAsia"/>
          <w:sz w:val="22"/>
        </w:rPr>
        <w:t>10　各学年部員</w:t>
      </w:r>
      <w:r w:rsidR="00E20FA7">
        <w:rPr>
          <w:rFonts w:asciiTheme="minorEastAsia" w:hAnsiTheme="minorEastAsia" w:hint="eastAsia"/>
          <w:sz w:val="22"/>
        </w:rPr>
        <w:t>（○は思考と未来部）</w:t>
      </w:r>
    </w:p>
    <w:p w:rsidR="00570735" w:rsidRDefault="00AB6A64" w:rsidP="00570735">
      <w:pPr>
        <w:tabs>
          <w:tab w:val="left" w:pos="3930"/>
        </w:tabs>
        <w:rPr>
          <w:rFonts w:asciiTheme="minorEastAsia" w:hAnsiTheme="minorEastAsia"/>
          <w:sz w:val="22"/>
        </w:rPr>
      </w:pPr>
      <w:r>
        <w:rPr>
          <w:rFonts w:asciiTheme="minorEastAsia" w:hAnsiTheme="minorEastAsia" w:hint="eastAsia"/>
          <w:sz w:val="22"/>
        </w:rPr>
        <w:t xml:space="preserve">　　</w:t>
      </w:r>
      <w:r w:rsidR="007D4E88">
        <w:rPr>
          <w:rFonts w:asciiTheme="minorEastAsia" w:hAnsiTheme="minorEastAsia" w:hint="eastAsia"/>
          <w:sz w:val="22"/>
        </w:rPr>
        <w:t xml:space="preserve">　</w:t>
      </w:r>
      <w:r>
        <w:rPr>
          <w:rFonts w:asciiTheme="minorEastAsia" w:hAnsiTheme="minorEastAsia" w:hint="eastAsia"/>
          <w:sz w:val="22"/>
        </w:rPr>
        <w:t>低学年部…</w:t>
      </w:r>
      <w:r w:rsidR="00A12A40">
        <w:rPr>
          <w:rFonts w:asciiTheme="minorEastAsia" w:hAnsiTheme="minorEastAsia" w:hint="eastAsia"/>
          <w:sz w:val="22"/>
        </w:rPr>
        <w:t>○坂田，山口，武藤，○東島，德永</w:t>
      </w:r>
      <w:r w:rsidR="00FB2B71">
        <w:rPr>
          <w:rFonts w:asciiTheme="minorEastAsia" w:hAnsiTheme="minorEastAsia" w:hint="eastAsia"/>
          <w:sz w:val="22"/>
        </w:rPr>
        <w:t>，○三好，</w:t>
      </w:r>
      <w:r w:rsidR="0003391D">
        <w:rPr>
          <w:rFonts w:asciiTheme="minorEastAsia" w:hAnsiTheme="minorEastAsia" w:hint="eastAsia"/>
          <w:sz w:val="22"/>
        </w:rPr>
        <w:t>校長，江口な，梅﨑</w:t>
      </w:r>
    </w:p>
    <w:p w:rsidR="00570735" w:rsidRDefault="00570735" w:rsidP="00570735">
      <w:pPr>
        <w:tabs>
          <w:tab w:val="left" w:pos="3930"/>
        </w:tabs>
        <w:rPr>
          <w:rFonts w:asciiTheme="minorEastAsia" w:hAnsiTheme="minorEastAsia"/>
          <w:sz w:val="22"/>
        </w:rPr>
      </w:pPr>
      <w:r>
        <w:rPr>
          <w:rFonts w:asciiTheme="minorEastAsia" w:hAnsiTheme="minorEastAsia" w:hint="eastAsia"/>
          <w:sz w:val="22"/>
        </w:rPr>
        <w:t xml:space="preserve">　　</w:t>
      </w:r>
      <w:r w:rsidR="007D4E88">
        <w:rPr>
          <w:rFonts w:asciiTheme="minorEastAsia" w:hAnsiTheme="minorEastAsia" w:hint="eastAsia"/>
          <w:sz w:val="22"/>
        </w:rPr>
        <w:t xml:space="preserve">　</w:t>
      </w:r>
      <w:r>
        <w:rPr>
          <w:rFonts w:asciiTheme="minorEastAsia" w:hAnsiTheme="minorEastAsia" w:hint="eastAsia"/>
          <w:sz w:val="22"/>
        </w:rPr>
        <w:t>中学年部…</w:t>
      </w:r>
      <w:r w:rsidR="00A12A40">
        <w:rPr>
          <w:rFonts w:asciiTheme="minorEastAsia" w:hAnsiTheme="minorEastAsia" w:hint="eastAsia"/>
          <w:sz w:val="22"/>
        </w:rPr>
        <w:t>貞松，</w:t>
      </w:r>
      <w:r w:rsidR="00FB2B71">
        <w:rPr>
          <w:rFonts w:asciiTheme="minorEastAsia" w:hAnsiTheme="minorEastAsia" w:hint="eastAsia"/>
          <w:sz w:val="22"/>
        </w:rPr>
        <w:t>○瀬戸，原口，小山，○江口さ，坂井，○於保，教頭</w:t>
      </w:r>
      <w:r w:rsidR="0003391D">
        <w:rPr>
          <w:rFonts w:asciiTheme="minorEastAsia" w:hAnsiTheme="minorEastAsia" w:hint="eastAsia"/>
          <w:sz w:val="22"/>
        </w:rPr>
        <w:t>，大野</w:t>
      </w:r>
    </w:p>
    <w:p w:rsidR="00AB6A64" w:rsidRPr="00BB238F" w:rsidRDefault="00570735" w:rsidP="00AB6A64">
      <w:pPr>
        <w:tabs>
          <w:tab w:val="left" w:pos="3930"/>
        </w:tabs>
        <w:rPr>
          <w:rFonts w:asciiTheme="minorEastAsia" w:hAnsiTheme="minorEastAsia"/>
          <w:sz w:val="22"/>
        </w:rPr>
      </w:pPr>
      <w:r>
        <w:rPr>
          <w:rFonts w:asciiTheme="minorEastAsia" w:hAnsiTheme="minorEastAsia" w:hint="eastAsia"/>
          <w:sz w:val="22"/>
        </w:rPr>
        <w:t xml:space="preserve">　　</w:t>
      </w:r>
      <w:r w:rsidR="007D4E88">
        <w:rPr>
          <w:rFonts w:asciiTheme="minorEastAsia" w:hAnsiTheme="minorEastAsia" w:hint="eastAsia"/>
          <w:sz w:val="22"/>
        </w:rPr>
        <w:t xml:space="preserve">　</w:t>
      </w:r>
      <w:r>
        <w:rPr>
          <w:rFonts w:asciiTheme="minorEastAsia" w:hAnsiTheme="minorEastAsia" w:hint="eastAsia"/>
          <w:sz w:val="22"/>
        </w:rPr>
        <w:t>高学年部…</w:t>
      </w:r>
      <w:r w:rsidR="00FB2B71">
        <w:rPr>
          <w:rFonts w:asciiTheme="minorEastAsia" w:hAnsiTheme="minorEastAsia" w:hint="eastAsia"/>
          <w:sz w:val="22"/>
        </w:rPr>
        <w:t>○冨吉，水町，永松，堤，徳瀬，○江頭，山城，</w:t>
      </w:r>
      <w:r w:rsidR="0003391D">
        <w:rPr>
          <w:rFonts w:asciiTheme="minorEastAsia" w:hAnsiTheme="minorEastAsia" w:hint="eastAsia"/>
          <w:sz w:val="22"/>
        </w:rPr>
        <w:t xml:space="preserve">行武，宮島，國平，末吉　</w:t>
      </w:r>
    </w:p>
    <w:p w:rsidR="00570735" w:rsidRPr="00EA55CB" w:rsidRDefault="00570735" w:rsidP="00570735">
      <w:pPr>
        <w:tabs>
          <w:tab w:val="left" w:pos="3930"/>
        </w:tabs>
        <w:rPr>
          <w:rFonts w:asciiTheme="majorEastAsia" w:eastAsiaTheme="majorEastAsia" w:hAnsiTheme="majorEastAsia"/>
          <w:sz w:val="22"/>
        </w:rPr>
      </w:pPr>
      <w:r w:rsidRPr="00EA55CB">
        <w:rPr>
          <w:rFonts w:asciiTheme="majorEastAsia" w:eastAsiaTheme="majorEastAsia" w:hAnsiTheme="majorEastAsia" w:hint="eastAsia"/>
          <w:sz w:val="22"/>
        </w:rPr>
        <w:lastRenderedPageBreak/>
        <w:t>11　研究の計画</w:t>
      </w:r>
    </w:p>
    <w:p w:rsidR="00485751" w:rsidRDefault="00570735" w:rsidP="00485751">
      <w:pPr>
        <w:tabs>
          <w:tab w:val="left" w:pos="3930"/>
        </w:tabs>
        <w:rPr>
          <w:rFonts w:asciiTheme="minorEastAsia" w:hAnsiTheme="minorEastAsia"/>
          <w:sz w:val="22"/>
        </w:rPr>
      </w:pPr>
      <w:r>
        <w:rPr>
          <w:rFonts w:asciiTheme="minorEastAsia" w:hAnsiTheme="minorEastAsia" w:hint="eastAsia"/>
          <w:sz w:val="22"/>
        </w:rPr>
        <w:t xml:space="preserve">　　１年次…研究主題と研究の目標を設定し，授業実践を通して加除修正する。</w:t>
      </w:r>
    </w:p>
    <w:p w:rsidR="00570735" w:rsidRDefault="00485751" w:rsidP="00485751">
      <w:pPr>
        <w:tabs>
          <w:tab w:val="left" w:pos="3930"/>
        </w:tabs>
        <w:ind w:firstLineChars="2600" w:firstLine="5720"/>
        <w:rPr>
          <w:rFonts w:asciiTheme="minorEastAsia" w:hAnsiTheme="minorEastAsia"/>
          <w:sz w:val="22"/>
        </w:rPr>
      </w:pPr>
      <w:r>
        <w:rPr>
          <w:rFonts w:asciiTheme="minorEastAsia" w:hAnsiTheme="minorEastAsia" w:hint="eastAsia"/>
          <w:sz w:val="22"/>
        </w:rPr>
        <w:t>（視点１を中心</w:t>
      </w:r>
      <w:r w:rsidR="003338A6">
        <w:rPr>
          <w:rFonts w:asciiTheme="minorEastAsia" w:hAnsiTheme="minorEastAsia" w:hint="eastAsia"/>
          <w:sz w:val="22"/>
        </w:rPr>
        <w:t>に取り組む</w:t>
      </w:r>
      <w:r w:rsidR="003338A6">
        <w:rPr>
          <w:rFonts w:asciiTheme="minorEastAsia" w:hAnsiTheme="minorEastAsia"/>
          <w:sz w:val="22"/>
        </w:rPr>
        <w:t>）</w:t>
      </w:r>
    </w:p>
    <w:p w:rsidR="00570735" w:rsidRDefault="00570735" w:rsidP="00570735">
      <w:pPr>
        <w:tabs>
          <w:tab w:val="left" w:pos="3930"/>
        </w:tabs>
        <w:rPr>
          <w:rFonts w:asciiTheme="minorEastAsia" w:hAnsiTheme="minorEastAsia"/>
          <w:sz w:val="22"/>
        </w:rPr>
      </w:pPr>
      <w:r>
        <w:rPr>
          <w:rFonts w:asciiTheme="minorEastAsia" w:hAnsiTheme="minorEastAsia" w:hint="eastAsia"/>
          <w:sz w:val="22"/>
        </w:rPr>
        <w:t xml:space="preserve">　　２</w:t>
      </w:r>
      <w:r w:rsidR="003C425F">
        <w:rPr>
          <w:rFonts w:asciiTheme="minorEastAsia" w:hAnsiTheme="minorEastAsia" w:hint="eastAsia"/>
          <w:sz w:val="22"/>
        </w:rPr>
        <w:t>年次…１年</w:t>
      </w:r>
      <w:r w:rsidR="00B07DE7">
        <w:rPr>
          <w:rFonts w:asciiTheme="minorEastAsia" w:hAnsiTheme="minorEastAsia" w:hint="eastAsia"/>
          <w:sz w:val="22"/>
        </w:rPr>
        <w:t>次の成果と課題を基に，研究の目標の観点から視点を見直す</w:t>
      </w:r>
      <w:r>
        <w:rPr>
          <w:rFonts w:asciiTheme="minorEastAsia" w:hAnsiTheme="minorEastAsia" w:hint="eastAsia"/>
          <w:sz w:val="22"/>
        </w:rPr>
        <w:t>。</w:t>
      </w:r>
    </w:p>
    <w:p w:rsidR="003338A6" w:rsidRDefault="003338A6" w:rsidP="00570735">
      <w:pPr>
        <w:tabs>
          <w:tab w:val="left" w:pos="3930"/>
        </w:tabs>
        <w:rPr>
          <w:rFonts w:asciiTheme="minorEastAsia" w:hAnsiTheme="minorEastAsia"/>
          <w:sz w:val="22"/>
        </w:rPr>
      </w:pPr>
      <w:r>
        <w:rPr>
          <w:rFonts w:asciiTheme="minorEastAsia" w:hAnsiTheme="minorEastAsia" w:hint="eastAsia"/>
          <w:sz w:val="22"/>
        </w:rPr>
        <w:t xml:space="preserve">　　　　　　　　　　　　　　　　　　　　　　　</w:t>
      </w:r>
      <w:r w:rsidR="00485751">
        <w:rPr>
          <w:rFonts w:asciiTheme="minorEastAsia" w:hAnsiTheme="minorEastAsia" w:hint="eastAsia"/>
          <w:sz w:val="22"/>
        </w:rPr>
        <w:t xml:space="preserve">　　　（視点３を中心</w:t>
      </w:r>
      <w:r>
        <w:rPr>
          <w:rFonts w:asciiTheme="minorEastAsia" w:hAnsiTheme="minorEastAsia" w:hint="eastAsia"/>
          <w:sz w:val="22"/>
        </w:rPr>
        <w:t>に取り組む）</w:t>
      </w:r>
    </w:p>
    <w:p w:rsidR="00570735" w:rsidRDefault="00570735" w:rsidP="00570735">
      <w:pPr>
        <w:tabs>
          <w:tab w:val="left" w:pos="3930"/>
        </w:tabs>
        <w:rPr>
          <w:rFonts w:asciiTheme="minorEastAsia" w:hAnsiTheme="minorEastAsia"/>
          <w:sz w:val="22"/>
        </w:rPr>
      </w:pPr>
      <w:r>
        <w:rPr>
          <w:rFonts w:asciiTheme="minorEastAsia" w:hAnsiTheme="minorEastAsia" w:hint="eastAsia"/>
          <w:sz w:val="22"/>
        </w:rPr>
        <w:t xml:space="preserve">　　</w:t>
      </w:r>
      <w:r w:rsidR="00D77C6B">
        <w:rPr>
          <w:rFonts w:asciiTheme="minorEastAsia" w:hAnsiTheme="minorEastAsia" w:hint="eastAsia"/>
          <w:sz w:val="22"/>
        </w:rPr>
        <w:t>３年次…</w:t>
      </w:r>
      <w:r w:rsidR="00B07DE7">
        <w:rPr>
          <w:rFonts w:asciiTheme="minorEastAsia" w:hAnsiTheme="minorEastAsia" w:hint="eastAsia"/>
          <w:sz w:val="22"/>
        </w:rPr>
        <w:t>2年次の成果と課題を基に，研究の目標の観点から視点を見直し</w:t>
      </w:r>
      <w:r w:rsidR="0014645C">
        <w:rPr>
          <w:rFonts w:asciiTheme="minorEastAsia" w:hAnsiTheme="minorEastAsia" w:hint="eastAsia"/>
          <w:sz w:val="22"/>
        </w:rPr>
        <w:t>，</w:t>
      </w:r>
      <w:r w:rsidR="00B07DE7">
        <w:rPr>
          <w:rFonts w:asciiTheme="minorEastAsia" w:hAnsiTheme="minorEastAsia" w:hint="eastAsia"/>
          <w:sz w:val="22"/>
        </w:rPr>
        <w:t>まとめる。</w:t>
      </w:r>
    </w:p>
    <w:p w:rsidR="003338A6" w:rsidRDefault="003338A6" w:rsidP="00570735">
      <w:pPr>
        <w:tabs>
          <w:tab w:val="left" w:pos="3930"/>
        </w:tabs>
        <w:rPr>
          <w:rFonts w:asciiTheme="minorEastAsia" w:hAnsiTheme="minorEastAsia"/>
          <w:sz w:val="22"/>
        </w:rPr>
      </w:pPr>
      <w:r>
        <w:rPr>
          <w:rFonts w:asciiTheme="minorEastAsia" w:hAnsiTheme="minorEastAsia" w:hint="eastAsia"/>
          <w:sz w:val="22"/>
        </w:rPr>
        <w:t xml:space="preserve">　　　　　　　　　　　　　　　　　　　　　　　</w:t>
      </w:r>
      <w:r w:rsidR="00485751">
        <w:rPr>
          <w:rFonts w:asciiTheme="minorEastAsia" w:hAnsiTheme="minorEastAsia" w:hint="eastAsia"/>
          <w:sz w:val="22"/>
        </w:rPr>
        <w:t xml:space="preserve">　　　（視点２を中心</w:t>
      </w:r>
      <w:r>
        <w:rPr>
          <w:rFonts w:asciiTheme="minorEastAsia" w:hAnsiTheme="minorEastAsia" w:hint="eastAsia"/>
          <w:sz w:val="22"/>
        </w:rPr>
        <w:t>に取り組む）</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409"/>
        <w:gridCol w:w="6379"/>
      </w:tblGrid>
      <w:tr w:rsidR="00570735" w:rsidTr="003C425F">
        <w:trPr>
          <w:trHeight w:val="347"/>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月</w:t>
            </w:r>
          </w:p>
        </w:tc>
        <w:tc>
          <w:tcPr>
            <w:tcW w:w="2409" w:type="dxa"/>
          </w:tcPr>
          <w:p w:rsidR="00570735" w:rsidRDefault="00570735" w:rsidP="00570735">
            <w:pPr>
              <w:tabs>
                <w:tab w:val="left" w:pos="3930"/>
              </w:tabs>
              <w:jc w:val="center"/>
              <w:rPr>
                <w:rFonts w:asciiTheme="minorEastAsia" w:hAnsiTheme="minorEastAsia"/>
                <w:sz w:val="22"/>
              </w:rPr>
            </w:pPr>
            <w:r>
              <w:rPr>
                <w:rFonts w:asciiTheme="minorEastAsia" w:hAnsiTheme="minorEastAsia" w:hint="eastAsia"/>
                <w:sz w:val="22"/>
              </w:rPr>
              <w:t>研究会</w:t>
            </w:r>
          </w:p>
        </w:tc>
        <w:tc>
          <w:tcPr>
            <w:tcW w:w="6379" w:type="dxa"/>
          </w:tcPr>
          <w:p w:rsidR="00570735" w:rsidRDefault="00570735" w:rsidP="00570735">
            <w:pPr>
              <w:tabs>
                <w:tab w:val="left" w:pos="3930"/>
              </w:tabs>
              <w:jc w:val="center"/>
              <w:rPr>
                <w:rFonts w:asciiTheme="minorEastAsia" w:hAnsiTheme="minorEastAsia"/>
                <w:sz w:val="22"/>
              </w:rPr>
            </w:pPr>
            <w:r>
              <w:rPr>
                <w:rFonts w:asciiTheme="minorEastAsia" w:hAnsiTheme="minorEastAsia" w:hint="eastAsia"/>
                <w:sz w:val="22"/>
              </w:rPr>
              <w:t>研究内容</w:t>
            </w:r>
          </w:p>
        </w:tc>
      </w:tr>
      <w:tr w:rsidR="00570735" w:rsidTr="003C425F">
        <w:trPr>
          <w:trHeight w:val="345"/>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４</w:t>
            </w:r>
          </w:p>
        </w:tc>
        <w:tc>
          <w:tcPr>
            <w:tcW w:w="2409" w:type="dxa"/>
          </w:tcPr>
          <w:p w:rsidR="002D776D" w:rsidRDefault="002D776D" w:rsidP="00E73E33">
            <w:pPr>
              <w:tabs>
                <w:tab w:val="left" w:pos="3930"/>
              </w:tabs>
              <w:rPr>
                <w:rFonts w:asciiTheme="minorEastAsia" w:hAnsiTheme="minorEastAsia"/>
                <w:sz w:val="22"/>
              </w:rPr>
            </w:pPr>
            <w:r>
              <w:rPr>
                <w:rFonts w:asciiTheme="minorEastAsia" w:hAnsiTheme="minorEastAsia" w:hint="eastAsia"/>
                <w:sz w:val="22"/>
              </w:rPr>
              <w:t>研究推進委員会</w:t>
            </w:r>
          </w:p>
        </w:tc>
        <w:tc>
          <w:tcPr>
            <w:tcW w:w="6379" w:type="dxa"/>
          </w:tcPr>
          <w:p w:rsidR="00CB6AAD" w:rsidRDefault="00FB7F94" w:rsidP="00E73E33">
            <w:pPr>
              <w:tabs>
                <w:tab w:val="left" w:pos="3930"/>
              </w:tabs>
              <w:rPr>
                <w:rFonts w:asciiTheme="minorEastAsia" w:hAnsiTheme="minorEastAsia"/>
                <w:sz w:val="22"/>
              </w:rPr>
            </w:pPr>
            <w:r w:rsidRPr="002D776D">
              <w:rPr>
                <w:rFonts w:asciiTheme="minorEastAsia" w:hAnsiTheme="minorEastAsia" w:hint="eastAsia"/>
                <w:sz w:val="22"/>
              </w:rPr>
              <w:t>研究主題・研究目標及び研究内容と方法について</w:t>
            </w:r>
            <w:r>
              <w:rPr>
                <w:rFonts w:asciiTheme="minorEastAsia" w:hAnsiTheme="minorEastAsia" w:hint="eastAsia"/>
                <w:sz w:val="22"/>
              </w:rPr>
              <w:t>の検討</w:t>
            </w:r>
          </w:p>
        </w:tc>
      </w:tr>
      <w:tr w:rsidR="00570735" w:rsidTr="003C425F">
        <w:trPr>
          <w:trHeight w:val="300"/>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５</w:t>
            </w:r>
          </w:p>
        </w:tc>
        <w:tc>
          <w:tcPr>
            <w:tcW w:w="2409" w:type="dxa"/>
          </w:tcPr>
          <w:p w:rsidR="002D776D" w:rsidRDefault="002D776D" w:rsidP="00E73E33">
            <w:pPr>
              <w:tabs>
                <w:tab w:val="left" w:pos="3930"/>
              </w:tabs>
              <w:rPr>
                <w:rFonts w:asciiTheme="minorEastAsia" w:hAnsiTheme="minorEastAsia"/>
                <w:sz w:val="22"/>
              </w:rPr>
            </w:pPr>
            <w:r>
              <w:rPr>
                <w:rFonts w:asciiTheme="minorEastAsia" w:hAnsiTheme="minorEastAsia" w:hint="eastAsia"/>
                <w:sz w:val="22"/>
              </w:rPr>
              <w:t>研究推進委員会</w:t>
            </w:r>
          </w:p>
          <w:p w:rsidR="00570735" w:rsidRDefault="002D776D" w:rsidP="00E73E33">
            <w:pPr>
              <w:tabs>
                <w:tab w:val="left" w:pos="3930"/>
              </w:tabs>
              <w:rPr>
                <w:rFonts w:asciiTheme="minorEastAsia" w:hAnsiTheme="minorEastAsia"/>
                <w:sz w:val="22"/>
              </w:rPr>
            </w:pPr>
            <w:r>
              <w:rPr>
                <w:rFonts w:asciiTheme="minorEastAsia" w:hAnsiTheme="minorEastAsia" w:hint="eastAsia"/>
                <w:sz w:val="22"/>
              </w:rPr>
              <w:t>全体会</w:t>
            </w:r>
          </w:p>
        </w:tc>
        <w:tc>
          <w:tcPr>
            <w:tcW w:w="6379" w:type="dxa"/>
          </w:tcPr>
          <w:p w:rsidR="00F3541D" w:rsidRDefault="00874C5E" w:rsidP="00E73E33">
            <w:pPr>
              <w:tabs>
                <w:tab w:val="left" w:pos="3930"/>
              </w:tabs>
              <w:rPr>
                <w:rFonts w:asciiTheme="minorEastAsia" w:hAnsiTheme="minorEastAsia"/>
                <w:sz w:val="22"/>
              </w:rPr>
            </w:pPr>
            <w:r>
              <w:rPr>
                <w:rFonts w:asciiTheme="minorEastAsia" w:hAnsiTheme="minorEastAsia" w:hint="eastAsia"/>
                <w:sz w:val="22"/>
              </w:rPr>
              <w:t>本年度の研究の方向性の共通理解</w:t>
            </w:r>
          </w:p>
          <w:p w:rsidR="003C425F" w:rsidRDefault="002D776D" w:rsidP="00E73E33">
            <w:pPr>
              <w:tabs>
                <w:tab w:val="left" w:pos="3930"/>
              </w:tabs>
              <w:rPr>
                <w:rFonts w:asciiTheme="minorEastAsia" w:hAnsiTheme="minorEastAsia"/>
                <w:sz w:val="22"/>
              </w:rPr>
            </w:pPr>
            <w:r w:rsidRPr="002D776D">
              <w:rPr>
                <w:rFonts w:asciiTheme="minorEastAsia" w:hAnsiTheme="minorEastAsia" w:hint="eastAsia"/>
                <w:sz w:val="22"/>
              </w:rPr>
              <w:t>研究主題・研究目標及び研究内容と方法についての概要説明</w:t>
            </w:r>
          </w:p>
          <w:p w:rsidR="00CB6AAD" w:rsidRDefault="00CB6AAD" w:rsidP="00E73E33">
            <w:pPr>
              <w:tabs>
                <w:tab w:val="left" w:pos="3930"/>
              </w:tabs>
              <w:rPr>
                <w:rFonts w:asciiTheme="minorEastAsia" w:hAnsiTheme="minorEastAsia"/>
                <w:sz w:val="22"/>
              </w:rPr>
            </w:pPr>
            <w:r w:rsidRPr="00CB6AAD">
              <w:rPr>
                <w:rFonts w:asciiTheme="minorEastAsia" w:hAnsiTheme="minorEastAsia" w:hint="eastAsia"/>
                <w:sz w:val="22"/>
              </w:rPr>
              <w:t>本年度の研究の方向性の共通理解，年間研究計画</w:t>
            </w:r>
          </w:p>
          <w:p w:rsidR="00CB6AAD" w:rsidRDefault="00CB6AAD" w:rsidP="00CB6AAD">
            <w:pPr>
              <w:tabs>
                <w:tab w:val="left" w:pos="3930"/>
              </w:tabs>
              <w:rPr>
                <w:rFonts w:asciiTheme="minorEastAsia" w:hAnsiTheme="minorEastAsia"/>
                <w:sz w:val="22"/>
              </w:rPr>
            </w:pPr>
            <w:r w:rsidRPr="00CB6AAD">
              <w:rPr>
                <w:rFonts w:asciiTheme="minorEastAsia" w:hAnsiTheme="minorEastAsia" w:hint="eastAsia"/>
                <w:sz w:val="22"/>
              </w:rPr>
              <w:t>授業者決定・単元決定</w:t>
            </w:r>
            <w:r w:rsidR="00F3541D">
              <w:rPr>
                <w:rFonts w:asciiTheme="minorEastAsia" w:hAnsiTheme="minorEastAsia" w:hint="eastAsia"/>
                <w:sz w:val="22"/>
              </w:rPr>
              <w:t xml:space="preserve">　　　</w:t>
            </w:r>
            <w:r w:rsidRPr="00CB6AAD">
              <w:rPr>
                <w:rFonts w:asciiTheme="minorEastAsia" w:hAnsiTheme="minorEastAsia" w:hint="eastAsia"/>
                <w:sz w:val="22"/>
              </w:rPr>
              <w:t>1学期の研修計画</w:t>
            </w:r>
          </w:p>
        </w:tc>
      </w:tr>
      <w:tr w:rsidR="00570735" w:rsidTr="003C425F">
        <w:trPr>
          <w:trHeight w:val="300"/>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６</w:t>
            </w:r>
          </w:p>
        </w:tc>
        <w:tc>
          <w:tcPr>
            <w:tcW w:w="2409" w:type="dxa"/>
          </w:tcPr>
          <w:p w:rsidR="001E1B55" w:rsidRDefault="001E1B55" w:rsidP="00E73E33">
            <w:pPr>
              <w:tabs>
                <w:tab w:val="left" w:pos="3930"/>
              </w:tabs>
              <w:rPr>
                <w:rFonts w:asciiTheme="minorEastAsia" w:hAnsiTheme="minorEastAsia"/>
                <w:sz w:val="22"/>
              </w:rPr>
            </w:pPr>
            <w:r>
              <w:rPr>
                <w:rFonts w:asciiTheme="minorEastAsia" w:hAnsiTheme="minorEastAsia" w:hint="eastAsia"/>
                <w:sz w:val="22"/>
              </w:rPr>
              <w:t>学年部会</w:t>
            </w:r>
          </w:p>
          <w:p w:rsidR="00CB6AAD" w:rsidRDefault="00A12A40" w:rsidP="00E73E33">
            <w:pPr>
              <w:tabs>
                <w:tab w:val="left" w:pos="3930"/>
              </w:tabs>
              <w:rPr>
                <w:rFonts w:asciiTheme="minorEastAsia" w:hAnsiTheme="minorEastAsia"/>
                <w:sz w:val="22"/>
              </w:rPr>
            </w:pPr>
            <w:r>
              <w:rPr>
                <w:rFonts w:asciiTheme="minorEastAsia" w:hAnsiTheme="minorEastAsia" w:hint="eastAsia"/>
                <w:sz w:val="22"/>
              </w:rPr>
              <w:t>全体会</w:t>
            </w:r>
          </w:p>
        </w:tc>
        <w:tc>
          <w:tcPr>
            <w:tcW w:w="6379" w:type="dxa"/>
          </w:tcPr>
          <w:p w:rsidR="001E1B55" w:rsidRDefault="001E1B55" w:rsidP="001E1B55">
            <w:pPr>
              <w:tabs>
                <w:tab w:val="left" w:pos="3930"/>
              </w:tabs>
              <w:rPr>
                <w:rFonts w:asciiTheme="minorEastAsia" w:hAnsiTheme="minorEastAsia"/>
                <w:sz w:val="22"/>
              </w:rPr>
            </w:pPr>
            <w:r>
              <w:rPr>
                <w:rFonts w:asciiTheme="minorEastAsia" w:hAnsiTheme="minorEastAsia" w:hint="eastAsia"/>
                <w:sz w:val="22"/>
              </w:rPr>
              <w:t>研究内容について計画・検討</w:t>
            </w:r>
          </w:p>
          <w:p w:rsidR="00825B56" w:rsidRDefault="00502487" w:rsidP="00825B56">
            <w:pPr>
              <w:tabs>
                <w:tab w:val="left" w:pos="3930"/>
              </w:tabs>
              <w:rPr>
                <w:rFonts w:asciiTheme="minorEastAsia" w:hAnsiTheme="minorEastAsia"/>
                <w:sz w:val="22"/>
              </w:rPr>
            </w:pPr>
            <w:r>
              <w:rPr>
                <w:rFonts w:asciiTheme="minorEastAsia" w:hAnsiTheme="minorEastAsia" w:hint="eastAsia"/>
                <w:sz w:val="22"/>
              </w:rPr>
              <w:t>提案授業　三好智恵</w:t>
            </w:r>
            <w:r w:rsidR="00354C79">
              <w:rPr>
                <w:rFonts w:asciiTheme="minorEastAsia" w:hAnsiTheme="minorEastAsia" w:hint="eastAsia"/>
                <w:sz w:val="22"/>
              </w:rPr>
              <w:t xml:space="preserve">　</w:t>
            </w:r>
          </w:p>
          <w:p w:rsidR="00F3541D" w:rsidRPr="00010C91" w:rsidRDefault="00825B56" w:rsidP="00825B56">
            <w:pPr>
              <w:tabs>
                <w:tab w:val="left" w:pos="3930"/>
              </w:tabs>
              <w:ind w:firstLineChars="200" w:firstLine="440"/>
              <w:rPr>
                <w:rFonts w:asciiTheme="minorEastAsia" w:hAnsiTheme="minorEastAsia"/>
                <w:sz w:val="22"/>
              </w:rPr>
            </w:pPr>
            <w:r>
              <w:rPr>
                <w:rFonts w:asciiTheme="minorEastAsia" w:hAnsiTheme="minorEastAsia" w:hint="eastAsia"/>
                <w:sz w:val="22"/>
              </w:rPr>
              <w:t>講師　嬉野市立吉田小学校長　坂元俊文先生</w:t>
            </w:r>
          </w:p>
        </w:tc>
      </w:tr>
      <w:tr w:rsidR="00570735" w:rsidTr="003C425F">
        <w:trPr>
          <w:trHeight w:val="270"/>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７</w:t>
            </w:r>
          </w:p>
        </w:tc>
        <w:tc>
          <w:tcPr>
            <w:tcW w:w="2409" w:type="dxa"/>
          </w:tcPr>
          <w:p w:rsidR="00CB6AAD" w:rsidRPr="006E1FAC" w:rsidRDefault="00CB6AAD" w:rsidP="00E73E33">
            <w:pPr>
              <w:tabs>
                <w:tab w:val="left" w:pos="3930"/>
              </w:tabs>
              <w:rPr>
                <w:rFonts w:asciiTheme="minorEastAsia" w:hAnsiTheme="minorEastAsia"/>
                <w:sz w:val="22"/>
              </w:rPr>
            </w:pPr>
            <w:r w:rsidRPr="00CB6AAD">
              <w:rPr>
                <w:rFonts w:asciiTheme="minorEastAsia" w:hAnsiTheme="minorEastAsia" w:hint="eastAsia"/>
                <w:sz w:val="22"/>
              </w:rPr>
              <w:t>研究推進委員会</w:t>
            </w:r>
          </w:p>
        </w:tc>
        <w:tc>
          <w:tcPr>
            <w:tcW w:w="6379" w:type="dxa"/>
          </w:tcPr>
          <w:p w:rsidR="00F3541D" w:rsidRPr="00F3541D" w:rsidRDefault="001E1B55" w:rsidP="0014645C">
            <w:pPr>
              <w:tabs>
                <w:tab w:val="left" w:pos="3930"/>
              </w:tabs>
              <w:rPr>
                <w:rFonts w:asciiTheme="minorEastAsia" w:hAnsiTheme="minorEastAsia"/>
                <w:sz w:val="22"/>
              </w:rPr>
            </w:pPr>
            <w:r>
              <w:rPr>
                <w:rFonts w:asciiTheme="minorEastAsia" w:hAnsiTheme="minorEastAsia" w:hint="eastAsia"/>
                <w:sz w:val="22"/>
              </w:rPr>
              <w:t>1学期の研究についての</w:t>
            </w:r>
            <w:r w:rsidR="00A41A43">
              <w:rPr>
                <w:rFonts w:asciiTheme="minorEastAsia" w:hAnsiTheme="minorEastAsia" w:hint="eastAsia"/>
                <w:sz w:val="22"/>
              </w:rPr>
              <w:t>成果や課題を出し合う。</w:t>
            </w:r>
          </w:p>
        </w:tc>
      </w:tr>
      <w:tr w:rsidR="00570735" w:rsidTr="003C425F">
        <w:trPr>
          <w:trHeight w:val="405"/>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８</w:t>
            </w:r>
          </w:p>
        </w:tc>
        <w:tc>
          <w:tcPr>
            <w:tcW w:w="2409" w:type="dxa"/>
          </w:tcPr>
          <w:p w:rsidR="00A12A40" w:rsidRDefault="00110E62" w:rsidP="00A12A40">
            <w:pPr>
              <w:tabs>
                <w:tab w:val="left" w:pos="3930"/>
              </w:tabs>
              <w:rPr>
                <w:rFonts w:asciiTheme="minorEastAsia" w:hAnsiTheme="minorEastAsia"/>
                <w:sz w:val="22"/>
              </w:rPr>
            </w:pPr>
            <w:r>
              <w:rPr>
                <w:rFonts w:asciiTheme="minorEastAsia" w:hAnsiTheme="minorEastAsia" w:hint="eastAsia"/>
                <w:sz w:val="22"/>
              </w:rPr>
              <w:t>全体会</w:t>
            </w:r>
          </w:p>
          <w:p w:rsidR="00CB6AAD" w:rsidRPr="0045246C" w:rsidRDefault="00CB6AAD" w:rsidP="00A12A40">
            <w:pPr>
              <w:tabs>
                <w:tab w:val="left" w:pos="3930"/>
              </w:tabs>
              <w:rPr>
                <w:rFonts w:asciiTheme="minorEastAsia" w:hAnsiTheme="minorEastAsia"/>
                <w:sz w:val="22"/>
              </w:rPr>
            </w:pPr>
          </w:p>
        </w:tc>
        <w:tc>
          <w:tcPr>
            <w:tcW w:w="6379" w:type="dxa"/>
          </w:tcPr>
          <w:p w:rsidR="00F3541D" w:rsidRDefault="002D776D" w:rsidP="0014645C">
            <w:pPr>
              <w:tabs>
                <w:tab w:val="left" w:pos="3930"/>
              </w:tabs>
              <w:rPr>
                <w:rFonts w:asciiTheme="minorEastAsia" w:hAnsiTheme="minorEastAsia"/>
                <w:sz w:val="22"/>
              </w:rPr>
            </w:pPr>
            <w:r>
              <w:rPr>
                <w:rFonts w:asciiTheme="minorEastAsia" w:hAnsiTheme="minorEastAsia" w:hint="eastAsia"/>
                <w:sz w:val="22"/>
              </w:rPr>
              <w:t>学年ごとに日々の取り組み</w:t>
            </w:r>
            <w:r w:rsidR="001E1B55">
              <w:rPr>
                <w:rFonts w:asciiTheme="minorEastAsia" w:hAnsiTheme="minorEastAsia" w:hint="eastAsia"/>
                <w:sz w:val="22"/>
              </w:rPr>
              <w:t>や</w:t>
            </w:r>
            <w:r w:rsidR="00CB6AAD">
              <w:rPr>
                <w:rFonts w:asciiTheme="minorEastAsia" w:hAnsiTheme="minorEastAsia" w:hint="eastAsia"/>
                <w:sz w:val="22"/>
              </w:rPr>
              <w:t>２</w:t>
            </w:r>
            <w:r w:rsidRPr="002D776D">
              <w:rPr>
                <w:rFonts w:asciiTheme="minorEastAsia" w:hAnsiTheme="minorEastAsia" w:hint="eastAsia"/>
                <w:sz w:val="22"/>
              </w:rPr>
              <w:t>学期</w:t>
            </w:r>
            <w:r w:rsidR="00CB6AAD">
              <w:rPr>
                <w:rFonts w:asciiTheme="minorEastAsia" w:hAnsiTheme="minorEastAsia" w:hint="eastAsia"/>
                <w:sz w:val="22"/>
              </w:rPr>
              <w:t>以降</w:t>
            </w:r>
            <w:r w:rsidRPr="002D776D">
              <w:rPr>
                <w:rFonts w:asciiTheme="minorEastAsia" w:hAnsiTheme="minorEastAsia" w:hint="eastAsia"/>
                <w:sz w:val="22"/>
              </w:rPr>
              <w:t>の授業の在り方について共通理解を図る。</w:t>
            </w:r>
          </w:p>
        </w:tc>
      </w:tr>
      <w:tr w:rsidR="00570735" w:rsidTr="003C425F">
        <w:trPr>
          <w:trHeight w:val="330"/>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９</w:t>
            </w:r>
          </w:p>
        </w:tc>
        <w:tc>
          <w:tcPr>
            <w:tcW w:w="2409" w:type="dxa"/>
          </w:tcPr>
          <w:p w:rsidR="006E0245" w:rsidRDefault="006E0245" w:rsidP="00E73E33">
            <w:pPr>
              <w:tabs>
                <w:tab w:val="left" w:pos="3930"/>
              </w:tabs>
              <w:rPr>
                <w:rFonts w:asciiTheme="minorEastAsia" w:hAnsiTheme="minorEastAsia"/>
                <w:sz w:val="22"/>
              </w:rPr>
            </w:pPr>
            <w:r>
              <w:rPr>
                <w:rFonts w:asciiTheme="minorEastAsia" w:hAnsiTheme="minorEastAsia" w:hint="eastAsia"/>
                <w:sz w:val="22"/>
              </w:rPr>
              <w:t>学年部会</w:t>
            </w:r>
          </w:p>
          <w:p w:rsidR="00570735" w:rsidRDefault="00570735" w:rsidP="00E73E33">
            <w:pPr>
              <w:tabs>
                <w:tab w:val="left" w:pos="3930"/>
              </w:tabs>
              <w:rPr>
                <w:rFonts w:asciiTheme="minorEastAsia" w:hAnsiTheme="minorEastAsia"/>
                <w:sz w:val="22"/>
              </w:rPr>
            </w:pPr>
          </w:p>
        </w:tc>
        <w:tc>
          <w:tcPr>
            <w:tcW w:w="6379" w:type="dxa"/>
          </w:tcPr>
          <w:p w:rsidR="006E0245" w:rsidRDefault="006E0245" w:rsidP="006E0245">
            <w:pPr>
              <w:tabs>
                <w:tab w:val="left" w:pos="3930"/>
              </w:tabs>
              <w:rPr>
                <w:rFonts w:asciiTheme="minorEastAsia" w:hAnsiTheme="minorEastAsia"/>
                <w:sz w:val="22"/>
              </w:rPr>
            </w:pPr>
            <w:r>
              <w:rPr>
                <w:rFonts w:asciiTheme="minorEastAsia" w:hAnsiTheme="minorEastAsia" w:hint="eastAsia"/>
                <w:sz w:val="22"/>
              </w:rPr>
              <w:t>研究内容についての計画・検討</w:t>
            </w:r>
          </w:p>
          <w:p w:rsidR="003C425F" w:rsidRPr="00FB7F94" w:rsidRDefault="00CB6AAD" w:rsidP="00FB7F94">
            <w:pPr>
              <w:tabs>
                <w:tab w:val="left" w:pos="3930"/>
              </w:tabs>
              <w:ind w:firstLineChars="100" w:firstLine="220"/>
              <w:rPr>
                <w:rFonts w:asciiTheme="minorEastAsia" w:hAnsiTheme="minorEastAsia"/>
                <w:sz w:val="22"/>
              </w:rPr>
            </w:pPr>
            <w:r>
              <w:rPr>
                <w:rFonts w:asciiTheme="minorEastAsia" w:hAnsiTheme="minorEastAsia" w:hint="eastAsia"/>
                <w:sz w:val="22"/>
              </w:rPr>
              <w:t>※</w:t>
            </w:r>
            <w:r w:rsidR="00FB7F94">
              <w:rPr>
                <w:rFonts w:asciiTheme="minorEastAsia" w:hAnsiTheme="minorEastAsia" w:hint="eastAsia"/>
                <w:sz w:val="22"/>
              </w:rPr>
              <w:t>グループ授業研究会</w:t>
            </w:r>
            <w:r w:rsidR="00874C5E">
              <w:rPr>
                <w:rFonts w:asciiTheme="minorEastAsia" w:hAnsiTheme="minorEastAsia" w:hint="eastAsia"/>
                <w:sz w:val="22"/>
              </w:rPr>
              <w:t>Ⅰ</w:t>
            </w:r>
          </w:p>
        </w:tc>
      </w:tr>
      <w:tr w:rsidR="00570735" w:rsidTr="003C425F">
        <w:trPr>
          <w:trHeight w:val="405"/>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10</w:t>
            </w:r>
          </w:p>
        </w:tc>
        <w:tc>
          <w:tcPr>
            <w:tcW w:w="2409" w:type="dxa"/>
          </w:tcPr>
          <w:p w:rsidR="00F3541D" w:rsidRPr="00F3541D" w:rsidRDefault="006E0245" w:rsidP="00F3541D">
            <w:pPr>
              <w:tabs>
                <w:tab w:val="left" w:pos="3930"/>
              </w:tabs>
              <w:rPr>
                <w:rFonts w:asciiTheme="minorEastAsia" w:hAnsiTheme="minorEastAsia"/>
                <w:sz w:val="22"/>
              </w:rPr>
            </w:pPr>
            <w:r w:rsidRPr="00CB6AAD">
              <w:rPr>
                <w:rFonts w:asciiTheme="minorEastAsia" w:hAnsiTheme="minorEastAsia" w:hint="eastAsia"/>
                <w:sz w:val="22"/>
              </w:rPr>
              <w:t>全体会</w:t>
            </w:r>
          </w:p>
          <w:p w:rsidR="00F3541D" w:rsidRDefault="00F3541D" w:rsidP="00F3541D">
            <w:pPr>
              <w:tabs>
                <w:tab w:val="left" w:pos="3930"/>
              </w:tabs>
              <w:rPr>
                <w:rFonts w:asciiTheme="minorEastAsia" w:hAnsiTheme="minorEastAsia"/>
                <w:sz w:val="22"/>
              </w:rPr>
            </w:pPr>
          </w:p>
        </w:tc>
        <w:tc>
          <w:tcPr>
            <w:tcW w:w="6379" w:type="dxa"/>
          </w:tcPr>
          <w:p w:rsidR="00BF72DF" w:rsidRDefault="00BF72DF" w:rsidP="006E0245">
            <w:pPr>
              <w:tabs>
                <w:tab w:val="left" w:pos="3930"/>
              </w:tabs>
              <w:ind w:firstLineChars="100" w:firstLine="220"/>
              <w:rPr>
                <w:rFonts w:asciiTheme="minorEastAsia" w:hAnsiTheme="minorEastAsia"/>
                <w:sz w:val="22"/>
              </w:rPr>
            </w:pPr>
            <w:r>
              <w:rPr>
                <w:rFonts w:asciiTheme="minorEastAsia" w:hAnsiTheme="minorEastAsia" w:hint="eastAsia"/>
                <w:sz w:val="22"/>
              </w:rPr>
              <w:t>※全校授業研究会Ⅰ（○学年）</w:t>
            </w:r>
          </w:p>
          <w:p w:rsidR="006E0245" w:rsidRDefault="006E0245" w:rsidP="006E0245">
            <w:pPr>
              <w:tabs>
                <w:tab w:val="left" w:pos="3930"/>
              </w:tabs>
              <w:ind w:firstLineChars="100" w:firstLine="220"/>
              <w:rPr>
                <w:rFonts w:asciiTheme="minorEastAsia" w:hAnsiTheme="minorEastAsia"/>
                <w:sz w:val="22"/>
              </w:rPr>
            </w:pPr>
            <w:r>
              <w:rPr>
                <w:rFonts w:asciiTheme="minorEastAsia" w:hAnsiTheme="minorEastAsia" w:hint="eastAsia"/>
                <w:sz w:val="22"/>
              </w:rPr>
              <w:t>※全校授業研究会Ⅱ（○学年）</w:t>
            </w:r>
          </w:p>
          <w:p w:rsidR="00342B12" w:rsidRPr="00570735" w:rsidRDefault="00CB6AAD" w:rsidP="00F3541D">
            <w:pPr>
              <w:tabs>
                <w:tab w:val="left" w:pos="3930"/>
              </w:tabs>
              <w:ind w:firstLineChars="100" w:firstLine="220"/>
              <w:rPr>
                <w:rFonts w:asciiTheme="minorEastAsia" w:hAnsiTheme="minorEastAsia"/>
                <w:sz w:val="22"/>
              </w:rPr>
            </w:pPr>
            <w:r>
              <w:rPr>
                <w:rFonts w:asciiTheme="minorEastAsia" w:hAnsiTheme="minorEastAsia" w:hint="eastAsia"/>
                <w:sz w:val="22"/>
              </w:rPr>
              <w:t>※</w:t>
            </w:r>
            <w:r w:rsidR="00FB7F94" w:rsidRPr="00FB7F94">
              <w:rPr>
                <w:rFonts w:asciiTheme="minorEastAsia" w:hAnsiTheme="minorEastAsia" w:hint="eastAsia"/>
                <w:sz w:val="22"/>
              </w:rPr>
              <w:t>グループ授業研究会</w:t>
            </w:r>
            <w:r w:rsidR="00874C5E">
              <w:rPr>
                <w:rFonts w:asciiTheme="minorEastAsia" w:hAnsiTheme="minorEastAsia" w:hint="eastAsia"/>
                <w:sz w:val="22"/>
              </w:rPr>
              <w:t>Ⅱ</w:t>
            </w:r>
          </w:p>
        </w:tc>
      </w:tr>
      <w:tr w:rsidR="00570735" w:rsidTr="003C425F">
        <w:trPr>
          <w:trHeight w:val="435"/>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11</w:t>
            </w:r>
          </w:p>
        </w:tc>
        <w:tc>
          <w:tcPr>
            <w:tcW w:w="2409" w:type="dxa"/>
          </w:tcPr>
          <w:p w:rsidR="00AB6A64" w:rsidRDefault="00CB6AAD" w:rsidP="00E73E33">
            <w:pPr>
              <w:tabs>
                <w:tab w:val="left" w:pos="3930"/>
              </w:tabs>
              <w:rPr>
                <w:rFonts w:asciiTheme="minorEastAsia" w:hAnsiTheme="minorEastAsia"/>
                <w:sz w:val="22"/>
              </w:rPr>
            </w:pPr>
            <w:r w:rsidRPr="00CB6AAD">
              <w:rPr>
                <w:rFonts w:asciiTheme="minorEastAsia" w:hAnsiTheme="minorEastAsia" w:hint="eastAsia"/>
                <w:sz w:val="22"/>
              </w:rPr>
              <w:t>全体会</w:t>
            </w:r>
          </w:p>
        </w:tc>
        <w:tc>
          <w:tcPr>
            <w:tcW w:w="6379" w:type="dxa"/>
          </w:tcPr>
          <w:p w:rsidR="00FB7F94" w:rsidRDefault="00CB6AAD" w:rsidP="00FB7F94">
            <w:pPr>
              <w:tabs>
                <w:tab w:val="left" w:pos="3930"/>
              </w:tabs>
              <w:ind w:firstLineChars="100" w:firstLine="220"/>
              <w:rPr>
                <w:rFonts w:asciiTheme="minorEastAsia" w:hAnsiTheme="minorEastAsia"/>
                <w:sz w:val="22"/>
              </w:rPr>
            </w:pPr>
            <w:r>
              <w:rPr>
                <w:rFonts w:asciiTheme="minorEastAsia" w:hAnsiTheme="minorEastAsia" w:hint="eastAsia"/>
                <w:sz w:val="22"/>
              </w:rPr>
              <w:t>※</w:t>
            </w:r>
            <w:r w:rsidR="00FB7F94">
              <w:rPr>
                <w:rFonts w:asciiTheme="minorEastAsia" w:hAnsiTheme="minorEastAsia" w:hint="eastAsia"/>
                <w:sz w:val="22"/>
              </w:rPr>
              <w:t>全校授業研究会</w:t>
            </w:r>
            <w:r w:rsidR="00874C5E">
              <w:rPr>
                <w:rFonts w:asciiTheme="minorEastAsia" w:hAnsiTheme="minorEastAsia" w:hint="eastAsia"/>
                <w:sz w:val="22"/>
              </w:rPr>
              <w:t>Ⅲ</w:t>
            </w:r>
            <w:r w:rsidR="00FB7F94">
              <w:rPr>
                <w:rFonts w:asciiTheme="minorEastAsia" w:hAnsiTheme="minorEastAsia" w:hint="eastAsia"/>
                <w:sz w:val="22"/>
              </w:rPr>
              <w:t>（○学年）</w:t>
            </w:r>
          </w:p>
          <w:p w:rsidR="00342B12" w:rsidRPr="00FB7F94" w:rsidRDefault="00FB7F94" w:rsidP="00E73E33">
            <w:pPr>
              <w:tabs>
                <w:tab w:val="left" w:pos="3930"/>
              </w:tabs>
              <w:rPr>
                <w:rFonts w:asciiTheme="minorEastAsia" w:hAnsiTheme="minorEastAsia"/>
                <w:sz w:val="22"/>
              </w:rPr>
            </w:pPr>
            <w:r>
              <w:rPr>
                <w:rFonts w:asciiTheme="minorEastAsia" w:hAnsiTheme="minorEastAsia" w:hint="eastAsia"/>
                <w:sz w:val="22"/>
              </w:rPr>
              <w:t xml:space="preserve">　</w:t>
            </w:r>
            <w:r w:rsidR="00CB6AAD">
              <w:rPr>
                <w:rFonts w:asciiTheme="minorEastAsia" w:hAnsiTheme="minorEastAsia" w:hint="eastAsia"/>
                <w:sz w:val="22"/>
              </w:rPr>
              <w:t>※</w:t>
            </w:r>
            <w:r w:rsidRPr="00FB7F94">
              <w:rPr>
                <w:rFonts w:asciiTheme="minorEastAsia" w:hAnsiTheme="minorEastAsia" w:hint="eastAsia"/>
                <w:sz w:val="22"/>
              </w:rPr>
              <w:t>グループ授業研究会</w:t>
            </w:r>
            <w:r w:rsidR="00874C5E">
              <w:rPr>
                <w:rFonts w:asciiTheme="minorEastAsia" w:hAnsiTheme="minorEastAsia" w:hint="eastAsia"/>
                <w:sz w:val="22"/>
              </w:rPr>
              <w:t>Ⅲ</w:t>
            </w:r>
          </w:p>
        </w:tc>
      </w:tr>
      <w:tr w:rsidR="00570735" w:rsidTr="003C425F">
        <w:trPr>
          <w:trHeight w:val="225"/>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12</w:t>
            </w:r>
          </w:p>
        </w:tc>
        <w:tc>
          <w:tcPr>
            <w:tcW w:w="2409" w:type="dxa"/>
          </w:tcPr>
          <w:p w:rsidR="00570735" w:rsidRPr="0045246C" w:rsidRDefault="00F3541D" w:rsidP="00F3541D">
            <w:pPr>
              <w:tabs>
                <w:tab w:val="left" w:pos="3930"/>
              </w:tabs>
              <w:spacing w:line="260" w:lineRule="exact"/>
              <w:rPr>
                <w:rFonts w:asciiTheme="minorEastAsia" w:hAnsiTheme="minorEastAsia"/>
                <w:sz w:val="16"/>
                <w:szCs w:val="16"/>
              </w:rPr>
            </w:pPr>
            <w:r w:rsidRPr="00F3541D">
              <w:rPr>
                <w:rFonts w:asciiTheme="minorEastAsia" w:hAnsiTheme="minorEastAsia" w:hint="eastAsia"/>
                <w:sz w:val="22"/>
              </w:rPr>
              <w:t>研究推進委員会</w:t>
            </w:r>
          </w:p>
        </w:tc>
        <w:tc>
          <w:tcPr>
            <w:tcW w:w="6379" w:type="dxa"/>
          </w:tcPr>
          <w:p w:rsidR="00342B12" w:rsidRDefault="006E0245" w:rsidP="006E0245">
            <w:pPr>
              <w:tabs>
                <w:tab w:val="left" w:pos="3930"/>
              </w:tabs>
              <w:rPr>
                <w:rFonts w:asciiTheme="minorEastAsia" w:hAnsiTheme="minorEastAsia"/>
                <w:sz w:val="22"/>
              </w:rPr>
            </w:pPr>
            <w:r>
              <w:rPr>
                <w:rFonts w:asciiTheme="minorEastAsia" w:hAnsiTheme="minorEastAsia" w:hint="eastAsia"/>
                <w:sz w:val="22"/>
              </w:rPr>
              <w:t>研究紀要についての提案・検討</w:t>
            </w:r>
          </w:p>
        </w:tc>
      </w:tr>
      <w:tr w:rsidR="00570735" w:rsidTr="003C425F">
        <w:trPr>
          <w:trHeight w:val="381"/>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１</w:t>
            </w:r>
          </w:p>
        </w:tc>
        <w:tc>
          <w:tcPr>
            <w:tcW w:w="2409" w:type="dxa"/>
          </w:tcPr>
          <w:p w:rsidR="00874C5E" w:rsidRDefault="006E0245" w:rsidP="00874C5E">
            <w:pPr>
              <w:tabs>
                <w:tab w:val="left" w:pos="3930"/>
              </w:tabs>
              <w:rPr>
                <w:rFonts w:asciiTheme="minorEastAsia" w:hAnsiTheme="minorEastAsia"/>
                <w:sz w:val="22"/>
              </w:rPr>
            </w:pPr>
            <w:r>
              <w:rPr>
                <w:rFonts w:asciiTheme="minorEastAsia" w:hAnsiTheme="minorEastAsia" w:hint="eastAsia"/>
                <w:sz w:val="22"/>
              </w:rPr>
              <w:t>全体会</w:t>
            </w:r>
          </w:p>
          <w:p w:rsidR="0045246C" w:rsidRPr="00874C5E" w:rsidRDefault="00874C5E" w:rsidP="00E73E33">
            <w:pPr>
              <w:tabs>
                <w:tab w:val="left" w:pos="3930"/>
              </w:tabs>
              <w:rPr>
                <w:rFonts w:asciiTheme="minorEastAsia" w:hAnsiTheme="minorEastAsia"/>
                <w:sz w:val="22"/>
              </w:rPr>
            </w:pPr>
            <w:r>
              <w:rPr>
                <w:rFonts w:asciiTheme="minorEastAsia" w:hAnsiTheme="minorEastAsia" w:hint="eastAsia"/>
                <w:sz w:val="22"/>
              </w:rPr>
              <w:t>学年部会</w:t>
            </w:r>
          </w:p>
        </w:tc>
        <w:tc>
          <w:tcPr>
            <w:tcW w:w="6379" w:type="dxa"/>
          </w:tcPr>
          <w:p w:rsidR="006E0245" w:rsidRDefault="006E0245" w:rsidP="00E73E33">
            <w:pPr>
              <w:tabs>
                <w:tab w:val="left" w:pos="3930"/>
              </w:tabs>
              <w:rPr>
                <w:rFonts w:asciiTheme="minorEastAsia" w:hAnsiTheme="minorEastAsia"/>
                <w:sz w:val="22"/>
              </w:rPr>
            </w:pPr>
            <w:r>
              <w:rPr>
                <w:rFonts w:asciiTheme="minorEastAsia" w:hAnsiTheme="minorEastAsia" w:hint="eastAsia"/>
                <w:sz w:val="22"/>
              </w:rPr>
              <w:t>研究紀要提案・検討</w:t>
            </w:r>
          </w:p>
          <w:p w:rsidR="00BF0CC9" w:rsidRPr="006E1FAC" w:rsidRDefault="00874C5E" w:rsidP="00E73E33">
            <w:pPr>
              <w:tabs>
                <w:tab w:val="left" w:pos="3930"/>
              </w:tabs>
              <w:rPr>
                <w:rFonts w:asciiTheme="minorEastAsia" w:hAnsiTheme="minorEastAsia"/>
                <w:sz w:val="22"/>
              </w:rPr>
            </w:pPr>
            <w:r>
              <w:rPr>
                <w:rFonts w:asciiTheme="minorEastAsia" w:hAnsiTheme="minorEastAsia" w:hint="eastAsia"/>
                <w:sz w:val="22"/>
              </w:rPr>
              <w:t>研究紀要作成</w:t>
            </w:r>
          </w:p>
        </w:tc>
      </w:tr>
      <w:tr w:rsidR="00570735" w:rsidTr="003C425F">
        <w:trPr>
          <w:trHeight w:val="330"/>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２</w:t>
            </w:r>
          </w:p>
        </w:tc>
        <w:tc>
          <w:tcPr>
            <w:tcW w:w="2409" w:type="dxa"/>
          </w:tcPr>
          <w:p w:rsidR="00874C5E" w:rsidRDefault="00874C5E" w:rsidP="00E73E33">
            <w:pPr>
              <w:tabs>
                <w:tab w:val="left" w:pos="3930"/>
              </w:tabs>
              <w:rPr>
                <w:rFonts w:asciiTheme="minorEastAsia" w:hAnsiTheme="minorEastAsia"/>
                <w:sz w:val="22"/>
              </w:rPr>
            </w:pPr>
            <w:r>
              <w:rPr>
                <w:rFonts w:asciiTheme="minorEastAsia" w:hAnsiTheme="minorEastAsia" w:hint="eastAsia"/>
                <w:sz w:val="22"/>
              </w:rPr>
              <w:t>全体会</w:t>
            </w:r>
          </w:p>
          <w:p w:rsidR="00570735" w:rsidRDefault="00874C5E" w:rsidP="00E73E33">
            <w:pPr>
              <w:tabs>
                <w:tab w:val="left" w:pos="3930"/>
              </w:tabs>
              <w:rPr>
                <w:rFonts w:asciiTheme="minorEastAsia" w:hAnsiTheme="minorEastAsia"/>
                <w:sz w:val="22"/>
              </w:rPr>
            </w:pPr>
            <w:r w:rsidRPr="00F3541D">
              <w:rPr>
                <w:rFonts w:asciiTheme="minorEastAsia" w:hAnsiTheme="minorEastAsia" w:hint="eastAsia"/>
                <w:sz w:val="22"/>
              </w:rPr>
              <w:t>研究推進委員会</w:t>
            </w:r>
          </w:p>
        </w:tc>
        <w:tc>
          <w:tcPr>
            <w:tcW w:w="6379" w:type="dxa"/>
          </w:tcPr>
          <w:p w:rsidR="00874C5E" w:rsidRDefault="00874C5E" w:rsidP="00E73E33">
            <w:pPr>
              <w:tabs>
                <w:tab w:val="left" w:pos="3930"/>
              </w:tabs>
              <w:rPr>
                <w:rFonts w:asciiTheme="minorEastAsia" w:hAnsiTheme="minorEastAsia"/>
                <w:sz w:val="22"/>
              </w:rPr>
            </w:pPr>
            <w:r>
              <w:rPr>
                <w:rFonts w:asciiTheme="minorEastAsia" w:hAnsiTheme="minorEastAsia" w:hint="eastAsia"/>
                <w:sz w:val="22"/>
              </w:rPr>
              <w:t>研究の成果と課題</w:t>
            </w:r>
          </w:p>
          <w:p w:rsidR="00874C5E" w:rsidRPr="00BF0CC9" w:rsidRDefault="00874C5E" w:rsidP="00E73E33">
            <w:pPr>
              <w:tabs>
                <w:tab w:val="left" w:pos="3930"/>
              </w:tabs>
              <w:rPr>
                <w:rFonts w:asciiTheme="minorEastAsia" w:hAnsiTheme="minorEastAsia"/>
                <w:sz w:val="22"/>
              </w:rPr>
            </w:pPr>
            <w:r>
              <w:rPr>
                <w:rFonts w:asciiTheme="minorEastAsia" w:hAnsiTheme="minorEastAsia" w:hint="eastAsia"/>
                <w:sz w:val="22"/>
              </w:rPr>
              <w:t>次年度の研究の方向性についての検討</w:t>
            </w:r>
          </w:p>
        </w:tc>
      </w:tr>
      <w:tr w:rsidR="00570735" w:rsidTr="003C425F">
        <w:trPr>
          <w:trHeight w:val="345"/>
        </w:trPr>
        <w:tc>
          <w:tcPr>
            <w:tcW w:w="426" w:type="dxa"/>
          </w:tcPr>
          <w:p w:rsidR="00570735" w:rsidRDefault="00570735" w:rsidP="00E73E33">
            <w:pPr>
              <w:tabs>
                <w:tab w:val="left" w:pos="3930"/>
              </w:tabs>
              <w:rPr>
                <w:rFonts w:asciiTheme="minorEastAsia" w:hAnsiTheme="minorEastAsia"/>
                <w:sz w:val="22"/>
              </w:rPr>
            </w:pPr>
            <w:r>
              <w:rPr>
                <w:rFonts w:asciiTheme="minorEastAsia" w:hAnsiTheme="minorEastAsia" w:hint="eastAsia"/>
                <w:sz w:val="22"/>
              </w:rPr>
              <w:t>３</w:t>
            </w:r>
          </w:p>
        </w:tc>
        <w:tc>
          <w:tcPr>
            <w:tcW w:w="2409" w:type="dxa"/>
          </w:tcPr>
          <w:p w:rsidR="00570735" w:rsidRDefault="00570735" w:rsidP="00E73E33">
            <w:pPr>
              <w:tabs>
                <w:tab w:val="left" w:pos="3930"/>
              </w:tabs>
              <w:rPr>
                <w:rFonts w:asciiTheme="minorEastAsia" w:hAnsiTheme="minorEastAsia"/>
                <w:sz w:val="22"/>
              </w:rPr>
            </w:pPr>
          </w:p>
        </w:tc>
        <w:tc>
          <w:tcPr>
            <w:tcW w:w="6379" w:type="dxa"/>
          </w:tcPr>
          <w:p w:rsidR="00342B12" w:rsidRDefault="00342B12" w:rsidP="00E73E33">
            <w:pPr>
              <w:tabs>
                <w:tab w:val="left" w:pos="3930"/>
              </w:tabs>
              <w:rPr>
                <w:rFonts w:asciiTheme="minorEastAsia" w:hAnsiTheme="minorEastAsia"/>
                <w:sz w:val="22"/>
              </w:rPr>
            </w:pPr>
          </w:p>
        </w:tc>
      </w:tr>
    </w:tbl>
    <w:p w:rsidR="00874C5E" w:rsidRDefault="00874C5E" w:rsidP="004B602F">
      <w:pPr>
        <w:tabs>
          <w:tab w:val="left" w:pos="3930"/>
        </w:tabs>
        <w:rPr>
          <w:rFonts w:asciiTheme="minorEastAsia" w:hAnsiTheme="minorEastAsia"/>
          <w:sz w:val="22"/>
        </w:rPr>
      </w:pPr>
    </w:p>
    <w:sectPr w:rsidR="00874C5E" w:rsidSect="00825B56">
      <w:pgSz w:w="11906" w:h="16838"/>
      <w:pgMar w:top="851" w:right="1077" w:bottom="851" w:left="1077"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DE2" w:rsidRDefault="00DC5DE2" w:rsidP="00AB56D2">
      <w:r>
        <w:separator/>
      </w:r>
    </w:p>
  </w:endnote>
  <w:endnote w:type="continuationSeparator" w:id="0">
    <w:p w:rsidR="00DC5DE2" w:rsidRDefault="00DC5DE2" w:rsidP="00AB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DE2" w:rsidRDefault="00DC5DE2" w:rsidP="00AB56D2">
      <w:r>
        <w:separator/>
      </w:r>
    </w:p>
  </w:footnote>
  <w:footnote w:type="continuationSeparator" w:id="0">
    <w:p w:rsidR="00DC5DE2" w:rsidRDefault="00DC5DE2" w:rsidP="00AB5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BD2"/>
    <w:multiLevelType w:val="hybridMultilevel"/>
    <w:tmpl w:val="B218E34C"/>
    <w:lvl w:ilvl="0" w:tplc="FD180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82494"/>
    <w:multiLevelType w:val="hybridMultilevel"/>
    <w:tmpl w:val="A11639A4"/>
    <w:lvl w:ilvl="0" w:tplc="EFC87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31816"/>
    <w:multiLevelType w:val="hybridMultilevel"/>
    <w:tmpl w:val="19D2CE98"/>
    <w:lvl w:ilvl="0" w:tplc="53787B8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D1267"/>
    <w:multiLevelType w:val="hybridMultilevel"/>
    <w:tmpl w:val="D62E474E"/>
    <w:lvl w:ilvl="0" w:tplc="A260BBB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A183C02"/>
    <w:multiLevelType w:val="hybridMultilevel"/>
    <w:tmpl w:val="45D8EF12"/>
    <w:lvl w:ilvl="0" w:tplc="91969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FD78A5"/>
    <w:multiLevelType w:val="hybridMultilevel"/>
    <w:tmpl w:val="CB82DCAA"/>
    <w:lvl w:ilvl="0" w:tplc="49CED5BA">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1AE48DE"/>
    <w:multiLevelType w:val="hybridMultilevel"/>
    <w:tmpl w:val="A81EF96E"/>
    <w:lvl w:ilvl="0" w:tplc="BD9A7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F0436"/>
    <w:multiLevelType w:val="hybridMultilevel"/>
    <w:tmpl w:val="6B168AD4"/>
    <w:lvl w:ilvl="0" w:tplc="8D46353E">
      <w:numFmt w:val="bullet"/>
      <w:lvlText w:val="○"/>
      <w:lvlJc w:val="left"/>
      <w:pPr>
        <w:ind w:left="580" w:hanging="360"/>
      </w:pPr>
      <w:rPr>
        <w:rFonts w:asciiTheme="minorEastAsia" w:eastAsiaTheme="minorEastAsia" w:hAnsiTheme="minorEastAsia"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33270CB4"/>
    <w:multiLevelType w:val="hybridMultilevel"/>
    <w:tmpl w:val="21DC564E"/>
    <w:lvl w:ilvl="0" w:tplc="D7F2E4F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33E043E4"/>
    <w:multiLevelType w:val="hybridMultilevel"/>
    <w:tmpl w:val="E37A6B20"/>
    <w:lvl w:ilvl="0" w:tplc="4BF8CDC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3DFA5A4F"/>
    <w:multiLevelType w:val="hybridMultilevel"/>
    <w:tmpl w:val="2D961FCA"/>
    <w:lvl w:ilvl="0" w:tplc="7132E636">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1" w15:restartNumberingAfterBreak="0">
    <w:nsid w:val="4156360A"/>
    <w:multiLevelType w:val="hybridMultilevel"/>
    <w:tmpl w:val="52EC7E48"/>
    <w:lvl w:ilvl="0" w:tplc="6324B3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6312E5"/>
    <w:multiLevelType w:val="hybridMultilevel"/>
    <w:tmpl w:val="832E04FE"/>
    <w:lvl w:ilvl="0" w:tplc="7854B1A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89A6116"/>
    <w:multiLevelType w:val="hybridMultilevel"/>
    <w:tmpl w:val="9624633C"/>
    <w:lvl w:ilvl="0" w:tplc="2A7AD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545EC5"/>
    <w:multiLevelType w:val="hybridMultilevel"/>
    <w:tmpl w:val="1EFAAD9A"/>
    <w:lvl w:ilvl="0" w:tplc="8D2AF84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608059D6"/>
    <w:multiLevelType w:val="hybridMultilevel"/>
    <w:tmpl w:val="E28CD028"/>
    <w:lvl w:ilvl="0" w:tplc="39EC87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052F7F"/>
    <w:multiLevelType w:val="hybridMultilevel"/>
    <w:tmpl w:val="88CC93C6"/>
    <w:lvl w:ilvl="0" w:tplc="81D65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513E48"/>
    <w:multiLevelType w:val="hybridMultilevel"/>
    <w:tmpl w:val="2A44F0A6"/>
    <w:lvl w:ilvl="0" w:tplc="AD620EC0">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10"/>
  </w:num>
  <w:num w:numId="4">
    <w:abstractNumId w:val="5"/>
  </w:num>
  <w:num w:numId="5">
    <w:abstractNumId w:val="17"/>
  </w:num>
  <w:num w:numId="6">
    <w:abstractNumId w:val="6"/>
  </w:num>
  <w:num w:numId="7">
    <w:abstractNumId w:val="0"/>
  </w:num>
  <w:num w:numId="8">
    <w:abstractNumId w:val="4"/>
  </w:num>
  <w:num w:numId="9">
    <w:abstractNumId w:val="9"/>
  </w:num>
  <w:num w:numId="10">
    <w:abstractNumId w:val="16"/>
  </w:num>
  <w:num w:numId="11">
    <w:abstractNumId w:val="3"/>
  </w:num>
  <w:num w:numId="12">
    <w:abstractNumId w:val="15"/>
  </w:num>
  <w:num w:numId="13">
    <w:abstractNumId w:val="14"/>
  </w:num>
  <w:num w:numId="14">
    <w:abstractNumId w:val="7"/>
  </w:num>
  <w:num w:numId="15">
    <w:abstractNumId w:val="13"/>
  </w:num>
  <w:num w:numId="16">
    <w:abstractNumId w:val="1"/>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14"/>
    <w:rsid w:val="00010C91"/>
    <w:rsid w:val="00010E5F"/>
    <w:rsid w:val="00012F3B"/>
    <w:rsid w:val="0003231C"/>
    <w:rsid w:val="0003391D"/>
    <w:rsid w:val="000465FC"/>
    <w:rsid w:val="000655B0"/>
    <w:rsid w:val="000663F9"/>
    <w:rsid w:val="00073EC7"/>
    <w:rsid w:val="00074819"/>
    <w:rsid w:val="00077460"/>
    <w:rsid w:val="00082263"/>
    <w:rsid w:val="00082574"/>
    <w:rsid w:val="000840F3"/>
    <w:rsid w:val="0008426B"/>
    <w:rsid w:val="00086733"/>
    <w:rsid w:val="00093619"/>
    <w:rsid w:val="00093C98"/>
    <w:rsid w:val="000A1C5C"/>
    <w:rsid w:val="000A1F26"/>
    <w:rsid w:val="000B4E48"/>
    <w:rsid w:val="000D0C9B"/>
    <w:rsid w:val="000D3CF9"/>
    <w:rsid w:val="000E2929"/>
    <w:rsid w:val="000E364F"/>
    <w:rsid w:val="000E387F"/>
    <w:rsid w:val="000F50A0"/>
    <w:rsid w:val="000F54DA"/>
    <w:rsid w:val="000F58B4"/>
    <w:rsid w:val="00102AE5"/>
    <w:rsid w:val="00104A3E"/>
    <w:rsid w:val="00110E62"/>
    <w:rsid w:val="00112D01"/>
    <w:rsid w:val="00115745"/>
    <w:rsid w:val="00127301"/>
    <w:rsid w:val="00133C3D"/>
    <w:rsid w:val="00143BF4"/>
    <w:rsid w:val="00143C13"/>
    <w:rsid w:val="0014645C"/>
    <w:rsid w:val="001564B3"/>
    <w:rsid w:val="00157CFD"/>
    <w:rsid w:val="0016737A"/>
    <w:rsid w:val="00170BE0"/>
    <w:rsid w:val="001722E9"/>
    <w:rsid w:val="00180876"/>
    <w:rsid w:val="0018139C"/>
    <w:rsid w:val="00191751"/>
    <w:rsid w:val="00192504"/>
    <w:rsid w:val="00194777"/>
    <w:rsid w:val="001A2B4C"/>
    <w:rsid w:val="001A4C4E"/>
    <w:rsid w:val="001B1F25"/>
    <w:rsid w:val="001B24A5"/>
    <w:rsid w:val="001B5777"/>
    <w:rsid w:val="001C2ABA"/>
    <w:rsid w:val="001C4461"/>
    <w:rsid w:val="001D2560"/>
    <w:rsid w:val="001E1B55"/>
    <w:rsid w:val="001E493B"/>
    <w:rsid w:val="001E75D4"/>
    <w:rsid w:val="0020205D"/>
    <w:rsid w:val="00207C19"/>
    <w:rsid w:val="0021141B"/>
    <w:rsid w:val="0021435D"/>
    <w:rsid w:val="00222F36"/>
    <w:rsid w:val="00232597"/>
    <w:rsid w:val="002505DB"/>
    <w:rsid w:val="00255359"/>
    <w:rsid w:val="00257C10"/>
    <w:rsid w:val="00270F9E"/>
    <w:rsid w:val="0027102E"/>
    <w:rsid w:val="0027180E"/>
    <w:rsid w:val="002744EF"/>
    <w:rsid w:val="00292E8F"/>
    <w:rsid w:val="00295050"/>
    <w:rsid w:val="002B519B"/>
    <w:rsid w:val="002B7B91"/>
    <w:rsid w:val="002D776D"/>
    <w:rsid w:val="002E065D"/>
    <w:rsid w:val="002E22C9"/>
    <w:rsid w:val="002F0BF1"/>
    <w:rsid w:val="002F1814"/>
    <w:rsid w:val="002F2C79"/>
    <w:rsid w:val="0030034B"/>
    <w:rsid w:val="003033DD"/>
    <w:rsid w:val="00317A9E"/>
    <w:rsid w:val="00324027"/>
    <w:rsid w:val="00327705"/>
    <w:rsid w:val="0033241A"/>
    <w:rsid w:val="003332E6"/>
    <w:rsid w:val="003338A6"/>
    <w:rsid w:val="0033397A"/>
    <w:rsid w:val="00342B12"/>
    <w:rsid w:val="00346E27"/>
    <w:rsid w:val="00353C8E"/>
    <w:rsid w:val="00354C79"/>
    <w:rsid w:val="003722A7"/>
    <w:rsid w:val="003877BA"/>
    <w:rsid w:val="003A0F97"/>
    <w:rsid w:val="003A33FC"/>
    <w:rsid w:val="003A3C93"/>
    <w:rsid w:val="003C425F"/>
    <w:rsid w:val="003C739E"/>
    <w:rsid w:val="003D29D5"/>
    <w:rsid w:val="003D6A86"/>
    <w:rsid w:val="003E4DED"/>
    <w:rsid w:val="003F5C9D"/>
    <w:rsid w:val="004008FB"/>
    <w:rsid w:val="00401542"/>
    <w:rsid w:val="004029D6"/>
    <w:rsid w:val="00405160"/>
    <w:rsid w:val="004215AD"/>
    <w:rsid w:val="0044459D"/>
    <w:rsid w:val="0045246C"/>
    <w:rsid w:val="00461BC1"/>
    <w:rsid w:val="0046479E"/>
    <w:rsid w:val="004740B2"/>
    <w:rsid w:val="004749E0"/>
    <w:rsid w:val="004750D9"/>
    <w:rsid w:val="00481BC6"/>
    <w:rsid w:val="00485751"/>
    <w:rsid w:val="0048674E"/>
    <w:rsid w:val="0049017C"/>
    <w:rsid w:val="004B4DB1"/>
    <w:rsid w:val="004B602F"/>
    <w:rsid w:val="004B6419"/>
    <w:rsid w:val="004B6FFC"/>
    <w:rsid w:val="004C6475"/>
    <w:rsid w:val="004D163E"/>
    <w:rsid w:val="004F16E2"/>
    <w:rsid w:val="004F5AA5"/>
    <w:rsid w:val="004F72BF"/>
    <w:rsid w:val="004F7507"/>
    <w:rsid w:val="00502487"/>
    <w:rsid w:val="00503ECB"/>
    <w:rsid w:val="00521056"/>
    <w:rsid w:val="0053079C"/>
    <w:rsid w:val="0053114C"/>
    <w:rsid w:val="0053318F"/>
    <w:rsid w:val="00533686"/>
    <w:rsid w:val="00535008"/>
    <w:rsid w:val="00540E8B"/>
    <w:rsid w:val="005479C5"/>
    <w:rsid w:val="00547A59"/>
    <w:rsid w:val="00560CD2"/>
    <w:rsid w:val="0056635B"/>
    <w:rsid w:val="00570735"/>
    <w:rsid w:val="005728A2"/>
    <w:rsid w:val="00573AE9"/>
    <w:rsid w:val="00585031"/>
    <w:rsid w:val="00587669"/>
    <w:rsid w:val="00594DB8"/>
    <w:rsid w:val="005A40AC"/>
    <w:rsid w:val="005C0941"/>
    <w:rsid w:val="005D310A"/>
    <w:rsid w:val="005E299A"/>
    <w:rsid w:val="005E701E"/>
    <w:rsid w:val="00602645"/>
    <w:rsid w:val="006038B3"/>
    <w:rsid w:val="0060477E"/>
    <w:rsid w:val="006215FE"/>
    <w:rsid w:val="00626A9A"/>
    <w:rsid w:val="00633B30"/>
    <w:rsid w:val="006438DB"/>
    <w:rsid w:val="00671CA2"/>
    <w:rsid w:val="00684CCB"/>
    <w:rsid w:val="00686302"/>
    <w:rsid w:val="006874B3"/>
    <w:rsid w:val="00687DD9"/>
    <w:rsid w:val="00695814"/>
    <w:rsid w:val="006975BD"/>
    <w:rsid w:val="00697E28"/>
    <w:rsid w:val="006A3DD4"/>
    <w:rsid w:val="006B0346"/>
    <w:rsid w:val="006B2495"/>
    <w:rsid w:val="006B25D7"/>
    <w:rsid w:val="006B32F1"/>
    <w:rsid w:val="006C1A78"/>
    <w:rsid w:val="006E0245"/>
    <w:rsid w:val="006E1FAC"/>
    <w:rsid w:val="006E20ED"/>
    <w:rsid w:val="006E7008"/>
    <w:rsid w:val="006F20E0"/>
    <w:rsid w:val="00702F2D"/>
    <w:rsid w:val="00704BE5"/>
    <w:rsid w:val="00724DDE"/>
    <w:rsid w:val="0072577F"/>
    <w:rsid w:val="0072591E"/>
    <w:rsid w:val="007323ED"/>
    <w:rsid w:val="007366C9"/>
    <w:rsid w:val="00740D4E"/>
    <w:rsid w:val="00746D18"/>
    <w:rsid w:val="0075231D"/>
    <w:rsid w:val="0075798B"/>
    <w:rsid w:val="007650D4"/>
    <w:rsid w:val="007739A3"/>
    <w:rsid w:val="0078078C"/>
    <w:rsid w:val="00782B74"/>
    <w:rsid w:val="00784D71"/>
    <w:rsid w:val="0079350F"/>
    <w:rsid w:val="007A7042"/>
    <w:rsid w:val="007B240B"/>
    <w:rsid w:val="007C3D36"/>
    <w:rsid w:val="007D0E82"/>
    <w:rsid w:val="007D4417"/>
    <w:rsid w:val="007D4E88"/>
    <w:rsid w:val="007D64D6"/>
    <w:rsid w:val="007D7E7C"/>
    <w:rsid w:val="007E0A40"/>
    <w:rsid w:val="007E52BE"/>
    <w:rsid w:val="007E5A8B"/>
    <w:rsid w:val="007F6C3F"/>
    <w:rsid w:val="007F6D24"/>
    <w:rsid w:val="00802F33"/>
    <w:rsid w:val="00804642"/>
    <w:rsid w:val="00807C96"/>
    <w:rsid w:val="00812667"/>
    <w:rsid w:val="00816F87"/>
    <w:rsid w:val="00824153"/>
    <w:rsid w:val="00825B56"/>
    <w:rsid w:val="0083026D"/>
    <w:rsid w:val="00853A85"/>
    <w:rsid w:val="00872D59"/>
    <w:rsid w:val="00874C5E"/>
    <w:rsid w:val="00877B20"/>
    <w:rsid w:val="00886B63"/>
    <w:rsid w:val="00887523"/>
    <w:rsid w:val="00896010"/>
    <w:rsid w:val="008A439B"/>
    <w:rsid w:val="008A6499"/>
    <w:rsid w:val="008A66CE"/>
    <w:rsid w:val="008B0D6D"/>
    <w:rsid w:val="008B7038"/>
    <w:rsid w:val="008C31C4"/>
    <w:rsid w:val="008D3816"/>
    <w:rsid w:val="008D627A"/>
    <w:rsid w:val="008F2321"/>
    <w:rsid w:val="008F6638"/>
    <w:rsid w:val="00900BD5"/>
    <w:rsid w:val="0090556D"/>
    <w:rsid w:val="009104E0"/>
    <w:rsid w:val="009107C2"/>
    <w:rsid w:val="009162D0"/>
    <w:rsid w:val="00916A91"/>
    <w:rsid w:val="009275BE"/>
    <w:rsid w:val="00933BF1"/>
    <w:rsid w:val="0093402B"/>
    <w:rsid w:val="00942D2E"/>
    <w:rsid w:val="009517A2"/>
    <w:rsid w:val="0095389D"/>
    <w:rsid w:val="009545F0"/>
    <w:rsid w:val="00962219"/>
    <w:rsid w:val="00963DEE"/>
    <w:rsid w:val="0096545F"/>
    <w:rsid w:val="009A4CFE"/>
    <w:rsid w:val="009A5168"/>
    <w:rsid w:val="009A74A2"/>
    <w:rsid w:val="009A7A43"/>
    <w:rsid w:val="009B189A"/>
    <w:rsid w:val="009B3F38"/>
    <w:rsid w:val="009D2340"/>
    <w:rsid w:val="009D3889"/>
    <w:rsid w:val="009D39FC"/>
    <w:rsid w:val="009E4543"/>
    <w:rsid w:val="009F14D9"/>
    <w:rsid w:val="009F57AB"/>
    <w:rsid w:val="009F62CC"/>
    <w:rsid w:val="00A12485"/>
    <w:rsid w:val="00A12A40"/>
    <w:rsid w:val="00A2051F"/>
    <w:rsid w:val="00A26951"/>
    <w:rsid w:val="00A36F3C"/>
    <w:rsid w:val="00A37685"/>
    <w:rsid w:val="00A41A43"/>
    <w:rsid w:val="00A451D1"/>
    <w:rsid w:val="00A4753A"/>
    <w:rsid w:val="00A73A4B"/>
    <w:rsid w:val="00A75A98"/>
    <w:rsid w:val="00A833C6"/>
    <w:rsid w:val="00A83EA9"/>
    <w:rsid w:val="00A83FA6"/>
    <w:rsid w:val="00A87025"/>
    <w:rsid w:val="00A91492"/>
    <w:rsid w:val="00A9701A"/>
    <w:rsid w:val="00AA09B5"/>
    <w:rsid w:val="00AA6C3B"/>
    <w:rsid w:val="00AB56D2"/>
    <w:rsid w:val="00AB6131"/>
    <w:rsid w:val="00AB6A64"/>
    <w:rsid w:val="00AB7D4F"/>
    <w:rsid w:val="00AC0430"/>
    <w:rsid w:val="00AC3ADE"/>
    <w:rsid w:val="00AD06E1"/>
    <w:rsid w:val="00AE6E52"/>
    <w:rsid w:val="00AF2864"/>
    <w:rsid w:val="00AF46A9"/>
    <w:rsid w:val="00AF7714"/>
    <w:rsid w:val="00B05942"/>
    <w:rsid w:val="00B07DE7"/>
    <w:rsid w:val="00B07F2A"/>
    <w:rsid w:val="00B25073"/>
    <w:rsid w:val="00B27E32"/>
    <w:rsid w:val="00B322A6"/>
    <w:rsid w:val="00B32F80"/>
    <w:rsid w:val="00B47A0D"/>
    <w:rsid w:val="00B50325"/>
    <w:rsid w:val="00B5540B"/>
    <w:rsid w:val="00B57154"/>
    <w:rsid w:val="00B72198"/>
    <w:rsid w:val="00B83267"/>
    <w:rsid w:val="00B951DF"/>
    <w:rsid w:val="00BA51B7"/>
    <w:rsid w:val="00BB238F"/>
    <w:rsid w:val="00BD3C56"/>
    <w:rsid w:val="00BF0CC9"/>
    <w:rsid w:val="00BF4A2B"/>
    <w:rsid w:val="00BF72DF"/>
    <w:rsid w:val="00BF76ED"/>
    <w:rsid w:val="00C0240C"/>
    <w:rsid w:val="00C03ACD"/>
    <w:rsid w:val="00C05903"/>
    <w:rsid w:val="00C1472B"/>
    <w:rsid w:val="00C2004F"/>
    <w:rsid w:val="00C26FA5"/>
    <w:rsid w:val="00C34981"/>
    <w:rsid w:val="00C51B0B"/>
    <w:rsid w:val="00C542B3"/>
    <w:rsid w:val="00C56FEB"/>
    <w:rsid w:val="00C71D3D"/>
    <w:rsid w:val="00C815D5"/>
    <w:rsid w:val="00C86EAC"/>
    <w:rsid w:val="00C93551"/>
    <w:rsid w:val="00C968F4"/>
    <w:rsid w:val="00C96F01"/>
    <w:rsid w:val="00CA3CE0"/>
    <w:rsid w:val="00CA6359"/>
    <w:rsid w:val="00CB6AAD"/>
    <w:rsid w:val="00CB7D5C"/>
    <w:rsid w:val="00CC631B"/>
    <w:rsid w:val="00CC6CEA"/>
    <w:rsid w:val="00CD46B4"/>
    <w:rsid w:val="00CD50E0"/>
    <w:rsid w:val="00CD5B0B"/>
    <w:rsid w:val="00CF5801"/>
    <w:rsid w:val="00D00063"/>
    <w:rsid w:val="00D12812"/>
    <w:rsid w:val="00D31504"/>
    <w:rsid w:val="00D3590E"/>
    <w:rsid w:val="00D453ED"/>
    <w:rsid w:val="00D51D44"/>
    <w:rsid w:val="00D55156"/>
    <w:rsid w:val="00D57846"/>
    <w:rsid w:val="00D6114C"/>
    <w:rsid w:val="00D630D0"/>
    <w:rsid w:val="00D63C01"/>
    <w:rsid w:val="00D65E61"/>
    <w:rsid w:val="00D77C6B"/>
    <w:rsid w:val="00D84DD1"/>
    <w:rsid w:val="00D87863"/>
    <w:rsid w:val="00D94D7B"/>
    <w:rsid w:val="00D96403"/>
    <w:rsid w:val="00DB1015"/>
    <w:rsid w:val="00DC238C"/>
    <w:rsid w:val="00DC2AB1"/>
    <w:rsid w:val="00DC5DE2"/>
    <w:rsid w:val="00DD5349"/>
    <w:rsid w:val="00E03A11"/>
    <w:rsid w:val="00E059B4"/>
    <w:rsid w:val="00E06D96"/>
    <w:rsid w:val="00E120FE"/>
    <w:rsid w:val="00E157A7"/>
    <w:rsid w:val="00E200CF"/>
    <w:rsid w:val="00E209E7"/>
    <w:rsid w:val="00E20FA7"/>
    <w:rsid w:val="00E40B5C"/>
    <w:rsid w:val="00E50F5B"/>
    <w:rsid w:val="00E55F88"/>
    <w:rsid w:val="00E72BF2"/>
    <w:rsid w:val="00E73E33"/>
    <w:rsid w:val="00E748BE"/>
    <w:rsid w:val="00E91F82"/>
    <w:rsid w:val="00E9409A"/>
    <w:rsid w:val="00E94816"/>
    <w:rsid w:val="00EA1D14"/>
    <w:rsid w:val="00EA39B2"/>
    <w:rsid w:val="00EA55CB"/>
    <w:rsid w:val="00EA5975"/>
    <w:rsid w:val="00EB04E2"/>
    <w:rsid w:val="00EB3B74"/>
    <w:rsid w:val="00EB5A9E"/>
    <w:rsid w:val="00ED6779"/>
    <w:rsid w:val="00EE2A58"/>
    <w:rsid w:val="00EE47BB"/>
    <w:rsid w:val="00EF21CE"/>
    <w:rsid w:val="00EF7280"/>
    <w:rsid w:val="00EF7F20"/>
    <w:rsid w:val="00F07F79"/>
    <w:rsid w:val="00F11B46"/>
    <w:rsid w:val="00F12133"/>
    <w:rsid w:val="00F1711F"/>
    <w:rsid w:val="00F22B4F"/>
    <w:rsid w:val="00F313DA"/>
    <w:rsid w:val="00F32B83"/>
    <w:rsid w:val="00F333B9"/>
    <w:rsid w:val="00F33E5D"/>
    <w:rsid w:val="00F3541D"/>
    <w:rsid w:val="00F40A67"/>
    <w:rsid w:val="00F51B2D"/>
    <w:rsid w:val="00F64520"/>
    <w:rsid w:val="00F645EA"/>
    <w:rsid w:val="00F6533B"/>
    <w:rsid w:val="00F65467"/>
    <w:rsid w:val="00F72193"/>
    <w:rsid w:val="00F72B0D"/>
    <w:rsid w:val="00F958C8"/>
    <w:rsid w:val="00FB075C"/>
    <w:rsid w:val="00FB2A85"/>
    <w:rsid w:val="00FB2B71"/>
    <w:rsid w:val="00FB2D13"/>
    <w:rsid w:val="00FB45E3"/>
    <w:rsid w:val="00FB7F94"/>
    <w:rsid w:val="00FC22D8"/>
    <w:rsid w:val="00FD25BC"/>
    <w:rsid w:val="00FD5C11"/>
    <w:rsid w:val="00FE0862"/>
    <w:rsid w:val="00FE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2D4A060-974E-40AC-9A12-1C88B3DD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3026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812"/>
    <w:pPr>
      <w:ind w:leftChars="400" w:left="840"/>
    </w:pPr>
  </w:style>
  <w:style w:type="paragraph" w:styleId="a4">
    <w:name w:val="header"/>
    <w:basedOn w:val="a"/>
    <w:link w:val="a5"/>
    <w:uiPriority w:val="99"/>
    <w:unhideWhenUsed/>
    <w:rsid w:val="00AB56D2"/>
    <w:pPr>
      <w:tabs>
        <w:tab w:val="center" w:pos="4252"/>
        <w:tab w:val="right" w:pos="8504"/>
      </w:tabs>
      <w:snapToGrid w:val="0"/>
    </w:pPr>
  </w:style>
  <w:style w:type="character" w:customStyle="1" w:styleId="a5">
    <w:name w:val="ヘッダー (文字)"/>
    <w:basedOn w:val="a0"/>
    <w:link w:val="a4"/>
    <w:uiPriority w:val="99"/>
    <w:rsid w:val="00AB56D2"/>
  </w:style>
  <w:style w:type="paragraph" w:styleId="a6">
    <w:name w:val="footer"/>
    <w:basedOn w:val="a"/>
    <w:link w:val="a7"/>
    <w:uiPriority w:val="99"/>
    <w:unhideWhenUsed/>
    <w:rsid w:val="00AB56D2"/>
    <w:pPr>
      <w:tabs>
        <w:tab w:val="center" w:pos="4252"/>
        <w:tab w:val="right" w:pos="8504"/>
      </w:tabs>
      <w:snapToGrid w:val="0"/>
    </w:pPr>
  </w:style>
  <w:style w:type="character" w:customStyle="1" w:styleId="a7">
    <w:name w:val="フッター (文字)"/>
    <w:basedOn w:val="a0"/>
    <w:link w:val="a6"/>
    <w:uiPriority w:val="99"/>
    <w:rsid w:val="00AB56D2"/>
  </w:style>
  <w:style w:type="character" w:customStyle="1" w:styleId="10">
    <w:name w:val="見出し 1 (文字)"/>
    <w:basedOn w:val="a0"/>
    <w:link w:val="1"/>
    <w:uiPriority w:val="9"/>
    <w:rsid w:val="0083026D"/>
    <w:rPr>
      <w:rFonts w:asciiTheme="majorHAnsi" w:eastAsiaTheme="majorEastAsia" w:hAnsiTheme="majorHAnsi" w:cstheme="majorBidi"/>
      <w:sz w:val="24"/>
      <w:szCs w:val="24"/>
    </w:rPr>
  </w:style>
  <w:style w:type="paragraph" w:styleId="a8">
    <w:name w:val="TOC Heading"/>
    <w:basedOn w:val="1"/>
    <w:next w:val="a"/>
    <w:uiPriority w:val="39"/>
    <w:semiHidden/>
    <w:unhideWhenUsed/>
    <w:qFormat/>
    <w:rsid w:val="0083026D"/>
    <w:pPr>
      <w:keepLines/>
      <w:widowControl/>
      <w:spacing w:before="480" w:line="276" w:lineRule="auto"/>
      <w:jc w:val="left"/>
      <w:outlineLvl w:val="9"/>
    </w:pPr>
    <w:rPr>
      <w:b/>
      <w:bCs/>
      <w:color w:val="365F91" w:themeColor="accent1" w:themeShade="BF"/>
      <w:kern w:val="0"/>
      <w:sz w:val="28"/>
      <w:szCs w:val="28"/>
    </w:rPr>
  </w:style>
  <w:style w:type="paragraph" w:styleId="a9">
    <w:name w:val="Balloon Text"/>
    <w:basedOn w:val="a"/>
    <w:link w:val="aa"/>
    <w:uiPriority w:val="99"/>
    <w:semiHidden/>
    <w:unhideWhenUsed/>
    <w:rsid w:val="008302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26D"/>
    <w:rPr>
      <w:rFonts w:asciiTheme="majorHAnsi" w:eastAsiaTheme="majorEastAsia" w:hAnsiTheme="majorHAnsi" w:cstheme="majorBidi"/>
      <w:sz w:val="18"/>
      <w:szCs w:val="18"/>
    </w:rPr>
  </w:style>
  <w:style w:type="table" w:styleId="ab">
    <w:name w:val="Table Grid"/>
    <w:basedOn w:val="a1"/>
    <w:uiPriority w:val="59"/>
    <w:rsid w:val="00687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0E98-B031-42B6-9065-8CE9380D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 mizuta</dc:creator>
  <cp:keywords/>
  <dc:description/>
  <cp:lastModifiedBy>setupmaster</cp:lastModifiedBy>
  <cp:revision>2</cp:revision>
  <cp:lastPrinted>2019-06-04T09:28:00Z</cp:lastPrinted>
  <dcterms:created xsi:type="dcterms:W3CDTF">2019-10-10T05:11:00Z</dcterms:created>
  <dcterms:modified xsi:type="dcterms:W3CDTF">2019-10-10T05:11:00Z</dcterms:modified>
</cp:coreProperties>
</file>